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1F91" w14:textId="70C4F29D" w:rsidR="003A4859" w:rsidRPr="00DB3C40" w:rsidRDefault="007C3F29" w:rsidP="00DB3C40">
      <w:pPr>
        <w:spacing w:line="276" w:lineRule="auto"/>
        <w:jc w:val="center"/>
        <w:rPr>
          <w:rFonts w:ascii="Arial" w:eastAsia="Calibri" w:hAnsi="Arial" w:cs="Arial"/>
          <w:b/>
          <w:bCs/>
          <w:color w:val="00B050"/>
          <w:sz w:val="32"/>
          <w:lang w:val="es-MX"/>
        </w:rPr>
      </w:pPr>
      <w:r w:rsidRPr="00DB3C40">
        <w:rPr>
          <w:rFonts w:ascii="Arial" w:eastAsia="Calibri" w:hAnsi="Arial" w:cs="Arial"/>
          <w:b/>
          <w:bCs/>
          <w:color w:val="00B050"/>
          <w:sz w:val="32"/>
          <w:lang w:val="es-MX"/>
        </w:rPr>
        <w:t xml:space="preserve">Oaxaca e Iberdrola México encienden la historia: la Basílica de la Soledad </w:t>
      </w:r>
      <w:r w:rsidR="00381A58" w:rsidRPr="00DB3C40">
        <w:rPr>
          <w:rFonts w:ascii="Arial" w:eastAsia="Calibri" w:hAnsi="Arial" w:cs="Arial"/>
          <w:b/>
          <w:bCs/>
          <w:color w:val="00B050"/>
          <w:sz w:val="32"/>
          <w:lang w:val="es-MX"/>
        </w:rPr>
        <w:t>brilla</w:t>
      </w:r>
      <w:r w:rsidRPr="00DB3C40">
        <w:rPr>
          <w:rFonts w:ascii="Arial" w:eastAsia="Calibri" w:hAnsi="Arial" w:cs="Arial"/>
          <w:b/>
          <w:bCs/>
          <w:color w:val="00B050"/>
          <w:sz w:val="32"/>
          <w:lang w:val="es-MX"/>
        </w:rPr>
        <w:t xml:space="preserve"> con una nueva iluminación</w:t>
      </w:r>
    </w:p>
    <w:p w14:paraId="720DF11F" w14:textId="77777777" w:rsidR="007C3F29" w:rsidRPr="007C3F29" w:rsidRDefault="007C3F29" w:rsidP="007C3F29">
      <w:pPr>
        <w:pStyle w:val="Prrafodelista"/>
        <w:spacing w:line="276" w:lineRule="auto"/>
        <w:rPr>
          <w:rFonts w:eastAsia="Calibri"/>
          <w:b/>
          <w:bCs/>
          <w:color w:val="00B050"/>
          <w:lang w:val="es-MX"/>
        </w:rPr>
      </w:pPr>
    </w:p>
    <w:p w14:paraId="55CC4AD7" w14:textId="3BE50115" w:rsidR="004A22F2" w:rsidRPr="006F323A" w:rsidRDefault="007D091F" w:rsidP="006F323A">
      <w:pPr>
        <w:numPr>
          <w:ilvl w:val="0"/>
          <w:numId w:val="8"/>
        </w:numPr>
        <w:pBdr>
          <w:top w:val="nil"/>
          <w:left w:val="nil"/>
          <w:bottom w:val="nil"/>
          <w:right w:val="nil"/>
          <w:between w:val="nil"/>
        </w:pBdr>
        <w:tabs>
          <w:tab w:val="right" w:pos="8080"/>
        </w:tabs>
        <w:spacing w:after="0" w:line="276" w:lineRule="auto"/>
        <w:ind w:right="992"/>
        <w:jc w:val="both"/>
        <w:rPr>
          <w:rFonts w:ascii="Arial" w:eastAsia="Arial" w:hAnsi="Arial" w:cs="Arial"/>
          <w:color w:val="000000" w:themeColor="text1"/>
          <w:sz w:val="20"/>
          <w:szCs w:val="20"/>
          <w:lang w:val="es-MX"/>
        </w:rPr>
      </w:pPr>
      <w:r>
        <w:rPr>
          <w:rFonts w:ascii="Arial" w:eastAsia="Arial" w:hAnsi="Arial" w:cs="Arial"/>
          <w:color w:val="000000" w:themeColor="text1"/>
          <w:sz w:val="20"/>
          <w:szCs w:val="20"/>
          <w:lang w:val="es-MX"/>
        </w:rPr>
        <w:t>Este santuario de la Virgen de la Soledad, Patrona de Oaxaca</w:t>
      </w:r>
      <w:r w:rsidR="002E018A">
        <w:rPr>
          <w:rFonts w:ascii="Arial" w:eastAsia="Arial" w:hAnsi="Arial" w:cs="Arial"/>
          <w:color w:val="000000" w:themeColor="text1"/>
          <w:sz w:val="20"/>
          <w:szCs w:val="20"/>
          <w:lang w:val="es-MX"/>
        </w:rPr>
        <w:t>,</w:t>
      </w:r>
      <w:r>
        <w:rPr>
          <w:rFonts w:ascii="Arial" w:eastAsia="Arial" w:hAnsi="Arial" w:cs="Arial"/>
          <w:color w:val="000000" w:themeColor="text1"/>
          <w:sz w:val="20"/>
          <w:szCs w:val="20"/>
          <w:lang w:val="es-MX"/>
        </w:rPr>
        <w:t xml:space="preserve"> e</w:t>
      </w:r>
      <w:r w:rsidR="00DB3C40">
        <w:rPr>
          <w:rFonts w:ascii="Arial" w:eastAsia="Arial" w:hAnsi="Arial" w:cs="Arial"/>
          <w:color w:val="000000" w:themeColor="text1"/>
          <w:sz w:val="20"/>
          <w:szCs w:val="20"/>
          <w:lang w:val="es-MX"/>
        </w:rPr>
        <w:t xml:space="preserve">s el </w:t>
      </w:r>
      <w:r w:rsidR="00381A58">
        <w:rPr>
          <w:rFonts w:ascii="Arial" w:eastAsia="Arial" w:hAnsi="Arial" w:cs="Arial"/>
          <w:color w:val="000000" w:themeColor="text1"/>
          <w:sz w:val="20"/>
          <w:szCs w:val="20"/>
          <w:lang w:val="es-MX"/>
        </w:rPr>
        <w:t>tercer templo</w:t>
      </w:r>
      <w:r w:rsidR="0014546F">
        <w:rPr>
          <w:rFonts w:ascii="Arial" w:eastAsia="Arial" w:hAnsi="Arial" w:cs="Arial"/>
          <w:color w:val="000000" w:themeColor="text1"/>
          <w:sz w:val="20"/>
          <w:szCs w:val="20"/>
          <w:lang w:val="es-MX"/>
        </w:rPr>
        <w:t xml:space="preserve"> iluminado </w:t>
      </w:r>
      <w:r w:rsidR="007072BD">
        <w:rPr>
          <w:rFonts w:ascii="Arial" w:eastAsia="Arial" w:hAnsi="Arial" w:cs="Arial"/>
          <w:color w:val="000000" w:themeColor="text1"/>
          <w:sz w:val="20"/>
          <w:szCs w:val="20"/>
          <w:lang w:val="es-MX"/>
        </w:rPr>
        <w:t xml:space="preserve">en </w:t>
      </w:r>
      <w:r w:rsidR="00FB4318">
        <w:rPr>
          <w:rFonts w:ascii="Arial" w:eastAsia="Arial" w:hAnsi="Arial" w:cs="Arial"/>
          <w:color w:val="000000" w:themeColor="text1"/>
          <w:sz w:val="20"/>
          <w:szCs w:val="20"/>
          <w:lang w:val="es-MX"/>
        </w:rPr>
        <w:t>el estado</w:t>
      </w:r>
      <w:r>
        <w:rPr>
          <w:rFonts w:ascii="Arial" w:eastAsia="Arial" w:hAnsi="Arial" w:cs="Arial"/>
          <w:color w:val="000000" w:themeColor="text1"/>
          <w:sz w:val="20"/>
          <w:szCs w:val="20"/>
          <w:lang w:val="es-MX"/>
        </w:rPr>
        <w:t xml:space="preserve"> </w:t>
      </w:r>
      <w:r w:rsidR="00381A58">
        <w:rPr>
          <w:rFonts w:ascii="Arial" w:eastAsia="Arial" w:hAnsi="Arial" w:cs="Arial"/>
          <w:color w:val="000000" w:themeColor="text1"/>
          <w:sz w:val="20"/>
          <w:szCs w:val="20"/>
          <w:lang w:val="es-MX"/>
        </w:rPr>
        <w:t>a través del programa México Brill</w:t>
      </w:r>
      <w:r>
        <w:rPr>
          <w:rFonts w:ascii="Arial" w:eastAsia="Arial" w:hAnsi="Arial" w:cs="Arial"/>
          <w:color w:val="000000" w:themeColor="text1"/>
          <w:sz w:val="20"/>
          <w:szCs w:val="20"/>
          <w:lang w:val="es-MX"/>
        </w:rPr>
        <w:t>a.</w:t>
      </w:r>
    </w:p>
    <w:p w14:paraId="04965CCB" w14:textId="2DF988B4" w:rsidR="00161F85" w:rsidRPr="00EE1E98" w:rsidRDefault="004A22F2" w:rsidP="007C3F29">
      <w:pPr>
        <w:numPr>
          <w:ilvl w:val="0"/>
          <w:numId w:val="8"/>
        </w:numPr>
        <w:pBdr>
          <w:top w:val="nil"/>
          <w:left w:val="nil"/>
          <w:bottom w:val="nil"/>
          <w:right w:val="nil"/>
          <w:between w:val="nil"/>
        </w:pBdr>
        <w:tabs>
          <w:tab w:val="right" w:pos="8080"/>
        </w:tabs>
        <w:spacing w:after="0" w:line="276" w:lineRule="auto"/>
        <w:ind w:right="992"/>
        <w:jc w:val="both"/>
        <w:rPr>
          <w:rFonts w:ascii="Arial" w:eastAsia="Arial" w:hAnsi="Arial" w:cs="Arial"/>
          <w:color w:val="000000" w:themeColor="text1"/>
          <w:sz w:val="20"/>
          <w:szCs w:val="20"/>
        </w:rPr>
      </w:pPr>
      <w:r w:rsidRPr="004A22F2">
        <w:rPr>
          <w:rFonts w:ascii="Arial" w:eastAsia="Arial" w:hAnsi="Arial" w:cs="Arial"/>
          <w:color w:val="000000" w:themeColor="text1"/>
          <w:sz w:val="20"/>
          <w:szCs w:val="20"/>
          <w:lang w:val="es-MX"/>
        </w:rPr>
        <w:t xml:space="preserve">Se instalaron </w:t>
      </w:r>
      <w:r w:rsidR="003A1688">
        <w:rPr>
          <w:rFonts w:ascii="Arial" w:eastAsia="Arial" w:hAnsi="Arial" w:cs="Arial"/>
          <w:color w:val="000000" w:themeColor="text1"/>
          <w:sz w:val="20"/>
          <w:szCs w:val="20"/>
          <w:lang w:val="es-MX"/>
        </w:rPr>
        <w:t>72</w:t>
      </w:r>
      <w:r w:rsidRPr="004A22F2">
        <w:rPr>
          <w:rFonts w:ascii="Arial" w:eastAsia="Arial" w:hAnsi="Arial" w:cs="Arial"/>
          <w:color w:val="000000" w:themeColor="text1"/>
          <w:sz w:val="20"/>
          <w:szCs w:val="20"/>
          <w:lang w:val="es-MX"/>
        </w:rPr>
        <w:t xml:space="preserve"> proyectores LED que realzan la belleza arquitectónica del inmueble</w:t>
      </w:r>
      <w:r w:rsidR="001B7F78">
        <w:rPr>
          <w:rFonts w:ascii="Arial" w:eastAsia="Arial" w:hAnsi="Arial" w:cs="Arial"/>
          <w:color w:val="000000" w:themeColor="text1"/>
          <w:sz w:val="20"/>
          <w:szCs w:val="20"/>
          <w:lang w:val="es-MX"/>
        </w:rPr>
        <w:t xml:space="preserve"> </w:t>
      </w:r>
      <w:r w:rsidRPr="004A22F2">
        <w:rPr>
          <w:rFonts w:ascii="Arial" w:eastAsia="Arial" w:hAnsi="Arial" w:cs="Arial"/>
          <w:color w:val="000000" w:themeColor="text1"/>
          <w:sz w:val="20"/>
          <w:szCs w:val="20"/>
          <w:lang w:val="es-MX"/>
        </w:rPr>
        <w:t>y reduce</w:t>
      </w:r>
      <w:r w:rsidR="00381A58">
        <w:rPr>
          <w:rFonts w:ascii="Arial" w:eastAsia="Arial" w:hAnsi="Arial" w:cs="Arial"/>
          <w:color w:val="000000" w:themeColor="text1"/>
          <w:sz w:val="20"/>
          <w:szCs w:val="20"/>
          <w:lang w:val="es-MX"/>
        </w:rPr>
        <w:t>n</w:t>
      </w:r>
      <w:r w:rsidRPr="004A22F2">
        <w:rPr>
          <w:rFonts w:ascii="Arial" w:eastAsia="Arial" w:hAnsi="Arial" w:cs="Arial"/>
          <w:color w:val="000000" w:themeColor="text1"/>
          <w:sz w:val="20"/>
          <w:szCs w:val="20"/>
          <w:lang w:val="es-MX"/>
        </w:rPr>
        <w:t xml:space="preserve"> en un 55% su consumo eléctrico</w:t>
      </w:r>
      <w:r w:rsidR="00A51DF8">
        <w:rPr>
          <w:rFonts w:ascii="Arial" w:eastAsia="Arial" w:hAnsi="Arial" w:cs="Arial"/>
          <w:color w:val="000000" w:themeColor="text1"/>
          <w:sz w:val="20"/>
          <w:szCs w:val="20"/>
        </w:rPr>
        <w:t>.</w:t>
      </w:r>
    </w:p>
    <w:p w14:paraId="2D481C76" w14:textId="76C8FC73" w:rsidR="00161F85" w:rsidRPr="00161F85" w:rsidRDefault="00161F85" w:rsidP="00A2502D">
      <w:pPr>
        <w:pBdr>
          <w:top w:val="nil"/>
          <w:left w:val="nil"/>
          <w:bottom w:val="nil"/>
          <w:right w:val="nil"/>
          <w:between w:val="nil"/>
        </w:pBdr>
        <w:tabs>
          <w:tab w:val="right" w:pos="8080"/>
        </w:tabs>
        <w:spacing w:after="0" w:line="276" w:lineRule="auto"/>
        <w:ind w:right="992"/>
        <w:jc w:val="both"/>
        <w:rPr>
          <w:rFonts w:ascii="Arial" w:eastAsia="Arial" w:hAnsi="Arial" w:cs="Arial"/>
          <w:color w:val="000000" w:themeColor="text1"/>
          <w:sz w:val="20"/>
          <w:szCs w:val="20"/>
        </w:rPr>
      </w:pPr>
    </w:p>
    <w:p w14:paraId="2B6FA7A1" w14:textId="3FDD10DB" w:rsidR="00C77C54" w:rsidRPr="002B7BB2" w:rsidRDefault="002A023D" w:rsidP="00A2502D">
      <w:pPr>
        <w:pStyle w:val="Textoindependiente"/>
        <w:spacing w:line="276" w:lineRule="auto"/>
        <w:ind w:right="49"/>
        <w:rPr>
          <w:rStyle w:val="EHighlightedtext1Char"/>
          <w:rFonts w:ascii="Arial" w:eastAsia="Calibri" w:hAnsi="Arial" w:cs="Arial"/>
          <w:color w:val="auto"/>
          <w:szCs w:val="20"/>
          <w:lang w:val="es-MX"/>
        </w:rPr>
      </w:pPr>
      <w:r w:rsidRPr="002B7BB2">
        <w:rPr>
          <w:rStyle w:val="EHighlightedtext1Char"/>
          <w:rFonts w:ascii="Arial" w:eastAsia="Calibri" w:hAnsi="Arial" w:cs="Arial"/>
          <w:b/>
          <w:bCs/>
          <w:color w:val="auto"/>
          <w:szCs w:val="20"/>
          <w:lang w:val="es-MX"/>
        </w:rPr>
        <w:t>Oaxaca</w:t>
      </w:r>
      <w:r w:rsidR="00572129" w:rsidRPr="002B7BB2">
        <w:rPr>
          <w:rStyle w:val="EHighlightedtext1Char"/>
          <w:rFonts w:ascii="Arial" w:eastAsia="Calibri" w:hAnsi="Arial" w:cs="Arial"/>
          <w:b/>
          <w:bCs/>
          <w:color w:val="auto"/>
          <w:szCs w:val="20"/>
          <w:lang w:val="es-MX"/>
        </w:rPr>
        <w:t xml:space="preserve"> de Juárez, Oaxaca</w:t>
      </w:r>
      <w:r w:rsidR="009E41D5" w:rsidRPr="002B7BB2">
        <w:rPr>
          <w:rStyle w:val="EHighlightedtext1Char"/>
          <w:rFonts w:ascii="Arial" w:eastAsia="Calibri" w:hAnsi="Arial" w:cs="Arial"/>
          <w:b/>
          <w:bCs/>
          <w:color w:val="auto"/>
          <w:szCs w:val="20"/>
          <w:lang w:val="es-MX"/>
        </w:rPr>
        <w:t xml:space="preserve">, </w:t>
      </w:r>
      <w:r w:rsidR="00276208" w:rsidRPr="00345584">
        <w:rPr>
          <w:rStyle w:val="EHighlightedtext1Char"/>
          <w:rFonts w:ascii="Arial" w:eastAsia="Calibri" w:hAnsi="Arial" w:cs="Arial"/>
          <w:b/>
          <w:bCs/>
          <w:color w:val="auto"/>
          <w:szCs w:val="20"/>
          <w:lang w:val="es-MX"/>
        </w:rPr>
        <w:t>25</w:t>
      </w:r>
      <w:r w:rsidR="009E41D5" w:rsidRPr="00345584">
        <w:rPr>
          <w:rStyle w:val="EHighlightedtext1Char"/>
          <w:rFonts w:ascii="Arial" w:eastAsia="Calibri" w:hAnsi="Arial" w:cs="Arial"/>
          <w:b/>
          <w:bCs/>
          <w:color w:val="auto"/>
          <w:szCs w:val="20"/>
          <w:lang w:val="es-MX"/>
        </w:rPr>
        <w:t xml:space="preserve"> de </w:t>
      </w:r>
      <w:r w:rsidR="00276208" w:rsidRPr="00345584">
        <w:rPr>
          <w:rStyle w:val="EHighlightedtext1Char"/>
          <w:rFonts w:ascii="Arial" w:eastAsia="Calibri" w:hAnsi="Arial" w:cs="Arial"/>
          <w:b/>
          <w:bCs/>
          <w:color w:val="auto"/>
          <w:szCs w:val="20"/>
          <w:lang w:val="es-MX"/>
        </w:rPr>
        <w:t>noviembre</w:t>
      </w:r>
      <w:r w:rsidR="00276208" w:rsidRPr="002B7BB2">
        <w:rPr>
          <w:rStyle w:val="EHighlightedtext1Char"/>
          <w:rFonts w:ascii="Arial" w:eastAsia="Calibri" w:hAnsi="Arial" w:cs="Arial"/>
          <w:b/>
          <w:bCs/>
          <w:color w:val="auto"/>
          <w:szCs w:val="20"/>
          <w:lang w:val="es-MX"/>
        </w:rPr>
        <w:t xml:space="preserve"> </w:t>
      </w:r>
      <w:r w:rsidR="009E41D5" w:rsidRPr="002B7BB2">
        <w:rPr>
          <w:rStyle w:val="EHighlightedtext1Char"/>
          <w:rFonts w:ascii="Arial" w:eastAsia="Calibri" w:hAnsi="Arial" w:cs="Arial"/>
          <w:b/>
          <w:bCs/>
          <w:color w:val="auto"/>
          <w:szCs w:val="20"/>
          <w:lang w:val="es-MX"/>
        </w:rPr>
        <w:t>de 2025</w:t>
      </w:r>
      <w:r w:rsidR="009E41D5" w:rsidRPr="002B7BB2">
        <w:rPr>
          <w:rStyle w:val="EHighlightedtext1Char"/>
          <w:rFonts w:ascii="Arial" w:eastAsia="Calibri" w:hAnsi="Arial" w:cs="Arial"/>
          <w:color w:val="auto"/>
          <w:szCs w:val="20"/>
          <w:lang w:val="es-MX"/>
        </w:rPr>
        <w:t>.-</w:t>
      </w:r>
      <w:r w:rsidR="00B53C77" w:rsidRPr="002B7BB2">
        <w:rPr>
          <w:rStyle w:val="EHighlightedtext1Char"/>
          <w:rFonts w:ascii="Arial" w:eastAsia="Calibri" w:hAnsi="Arial" w:cs="Arial"/>
          <w:color w:val="auto"/>
          <w:szCs w:val="20"/>
          <w:lang w:val="es-MX"/>
        </w:rPr>
        <w:t xml:space="preserve"> </w:t>
      </w:r>
      <w:bookmarkStart w:id="0" w:name="_Hlk172041763"/>
      <w:r w:rsidR="00D96B55" w:rsidRPr="002B7BB2">
        <w:rPr>
          <w:rStyle w:val="EHighlightedtext1Char"/>
          <w:rFonts w:ascii="Arial" w:eastAsia="Calibri" w:hAnsi="Arial" w:cs="Arial"/>
          <w:color w:val="auto"/>
          <w:szCs w:val="20"/>
          <w:lang w:val="es-MX"/>
        </w:rPr>
        <w:t xml:space="preserve">El Gobierno de Oaxaca y la compañía energética Iberdrola México encendieron la nueva iluminación </w:t>
      </w:r>
      <w:r w:rsidR="007C3F29">
        <w:rPr>
          <w:rStyle w:val="EHighlightedtext1Char"/>
          <w:rFonts w:ascii="Arial" w:eastAsia="Calibri" w:hAnsi="Arial" w:cs="Arial"/>
          <w:color w:val="auto"/>
          <w:szCs w:val="20"/>
          <w:lang w:val="es-MX"/>
        </w:rPr>
        <w:t xml:space="preserve">artística </w:t>
      </w:r>
      <w:r w:rsidR="00D96B55" w:rsidRPr="002B7BB2">
        <w:rPr>
          <w:rStyle w:val="EHighlightedtext1Char"/>
          <w:rFonts w:ascii="Arial" w:eastAsia="Calibri" w:hAnsi="Arial" w:cs="Arial"/>
          <w:color w:val="auto"/>
          <w:szCs w:val="20"/>
          <w:lang w:val="es-MX"/>
        </w:rPr>
        <w:t>de</w:t>
      </w:r>
      <w:r w:rsidR="00C77C54" w:rsidRPr="002B7BB2">
        <w:rPr>
          <w:rStyle w:val="EHighlightedtext1Char"/>
          <w:rFonts w:ascii="Arial" w:eastAsia="Calibri" w:hAnsi="Arial" w:cs="Arial"/>
          <w:color w:val="auto"/>
          <w:szCs w:val="20"/>
          <w:lang w:val="es-MX"/>
        </w:rPr>
        <w:t xml:space="preserve"> </w:t>
      </w:r>
      <w:r w:rsidR="00D96B55" w:rsidRPr="002B7BB2">
        <w:rPr>
          <w:rStyle w:val="EHighlightedtext1Char"/>
          <w:rFonts w:ascii="Arial" w:eastAsia="Calibri" w:hAnsi="Arial" w:cs="Arial"/>
          <w:color w:val="auto"/>
          <w:szCs w:val="20"/>
          <w:lang w:val="es-MX"/>
        </w:rPr>
        <w:t>l</w:t>
      </w:r>
      <w:r w:rsidR="00C77C54" w:rsidRPr="002B7BB2">
        <w:rPr>
          <w:rStyle w:val="EHighlightedtext1Char"/>
          <w:rFonts w:ascii="Arial" w:eastAsia="Calibri" w:hAnsi="Arial" w:cs="Arial"/>
          <w:color w:val="auto"/>
          <w:szCs w:val="20"/>
          <w:lang w:val="es-MX"/>
        </w:rPr>
        <w:t>a</w:t>
      </w:r>
      <w:r w:rsidR="00D96B55" w:rsidRPr="002B7BB2">
        <w:rPr>
          <w:rStyle w:val="EHighlightedtext1Char"/>
          <w:rFonts w:ascii="Arial" w:eastAsia="Calibri" w:hAnsi="Arial" w:cs="Arial"/>
          <w:color w:val="auto"/>
          <w:szCs w:val="20"/>
          <w:lang w:val="es-MX"/>
        </w:rPr>
        <w:t xml:space="preserve"> </w:t>
      </w:r>
      <w:r w:rsidR="00C77C54" w:rsidRPr="002B7BB2">
        <w:rPr>
          <w:rStyle w:val="EHighlightedtext1Char"/>
          <w:rFonts w:ascii="Arial" w:eastAsia="Calibri" w:hAnsi="Arial" w:cs="Arial"/>
          <w:color w:val="auto"/>
          <w:szCs w:val="20"/>
          <w:lang w:val="es-MX"/>
        </w:rPr>
        <w:t xml:space="preserve">Basílica de </w:t>
      </w:r>
      <w:r w:rsidR="00CE6589" w:rsidRPr="002B7BB2">
        <w:rPr>
          <w:rStyle w:val="EHighlightedtext1Char"/>
          <w:rFonts w:ascii="Arial" w:eastAsia="Calibri" w:hAnsi="Arial" w:cs="Arial"/>
          <w:color w:val="auto"/>
          <w:szCs w:val="20"/>
          <w:lang w:val="es-MX"/>
        </w:rPr>
        <w:t xml:space="preserve">Nuestra Señora de </w:t>
      </w:r>
      <w:r w:rsidR="00C77C54" w:rsidRPr="002B7BB2">
        <w:rPr>
          <w:rStyle w:val="EHighlightedtext1Char"/>
          <w:rFonts w:ascii="Arial" w:eastAsia="Calibri" w:hAnsi="Arial" w:cs="Arial"/>
          <w:color w:val="auto"/>
          <w:szCs w:val="20"/>
          <w:lang w:val="es-MX"/>
        </w:rPr>
        <w:t>la Soledad</w:t>
      </w:r>
      <w:r w:rsidR="004338AC">
        <w:rPr>
          <w:rStyle w:val="EHighlightedtext1Char"/>
          <w:rFonts w:ascii="Arial" w:eastAsia="Calibri" w:hAnsi="Arial" w:cs="Arial"/>
          <w:color w:val="auto"/>
          <w:szCs w:val="20"/>
          <w:lang w:val="es-MX"/>
        </w:rPr>
        <w:t>, una intervención que</w:t>
      </w:r>
      <w:r w:rsidR="00381A58" w:rsidRPr="007C3F29">
        <w:rPr>
          <w:rFonts w:ascii="Arial" w:hAnsi="Arial" w:cs="Arial"/>
          <w:sz w:val="20"/>
          <w:szCs w:val="20"/>
          <w:lang w:eastAsia="es-ES"/>
        </w:rPr>
        <w:t xml:space="preserve"> forma parte de</w:t>
      </w:r>
      <w:r w:rsidR="00381A58">
        <w:rPr>
          <w:rFonts w:ascii="Arial" w:hAnsi="Arial" w:cs="Arial"/>
          <w:sz w:val="20"/>
          <w:szCs w:val="20"/>
          <w:lang w:eastAsia="es-ES"/>
        </w:rPr>
        <w:t xml:space="preserve"> </w:t>
      </w:r>
      <w:r w:rsidR="00381A58" w:rsidRPr="007C3F29">
        <w:rPr>
          <w:rFonts w:ascii="Arial" w:hAnsi="Arial" w:cs="Arial"/>
          <w:sz w:val="20"/>
          <w:szCs w:val="20"/>
          <w:lang w:eastAsia="es-ES"/>
        </w:rPr>
        <w:t xml:space="preserve">México Brilla, </w:t>
      </w:r>
      <w:r w:rsidR="00381A58">
        <w:rPr>
          <w:rFonts w:ascii="Arial" w:hAnsi="Arial" w:cs="Arial"/>
          <w:sz w:val="20"/>
          <w:szCs w:val="20"/>
          <w:lang w:eastAsia="es-ES"/>
        </w:rPr>
        <w:t>programa que combina</w:t>
      </w:r>
      <w:r w:rsidR="00381A58" w:rsidRPr="007C3F29">
        <w:rPr>
          <w:rFonts w:ascii="Arial" w:hAnsi="Arial" w:cs="Arial"/>
          <w:sz w:val="20"/>
          <w:szCs w:val="20"/>
          <w:lang w:eastAsia="es-ES"/>
        </w:rPr>
        <w:t xml:space="preserve"> tecnología de vanguardia con respeto al patrimonio histórico</w:t>
      </w:r>
      <w:r w:rsidR="004338AC">
        <w:rPr>
          <w:rFonts w:ascii="Arial" w:hAnsi="Arial" w:cs="Arial"/>
          <w:sz w:val="20"/>
          <w:szCs w:val="20"/>
          <w:lang w:eastAsia="es-ES"/>
        </w:rPr>
        <w:t>.</w:t>
      </w:r>
    </w:p>
    <w:p w14:paraId="54B307D7" w14:textId="77777777" w:rsidR="007C3F29" w:rsidRPr="002B7BB2" w:rsidRDefault="007C3F29" w:rsidP="00A2502D">
      <w:pPr>
        <w:pStyle w:val="Textoindependiente"/>
        <w:spacing w:line="276" w:lineRule="auto"/>
        <w:ind w:right="49"/>
        <w:rPr>
          <w:rStyle w:val="EHighlightedtext1Char"/>
          <w:rFonts w:ascii="Arial" w:eastAsia="Calibri" w:hAnsi="Arial" w:cs="Arial"/>
          <w:color w:val="auto"/>
          <w:szCs w:val="20"/>
          <w:lang w:val="es-MX"/>
        </w:rPr>
      </w:pPr>
    </w:p>
    <w:p w14:paraId="54C3D80F" w14:textId="487FDE7A" w:rsidR="00D96B55" w:rsidRPr="002B7BB2" w:rsidRDefault="00D96B55" w:rsidP="00A2502D">
      <w:pPr>
        <w:pStyle w:val="Textoindependiente"/>
        <w:spacing w:line="276" w:lineRule="auto"/>
        <w:ind w:right="49"/>
        <w:rPr>
          <w:rStyle w:val="EHighlightedtext1Char"/>
          <w:rFonts w:ascii="Arial" w:eastAsia="Calibri" w:hAnsi="Arial" w:cs="Arial"/>
          <w:color w:val="auto"/>
          <w:szCs w:val="20"/>
          <w:lang w:val="es-MX"/>
        </w:rPr>
      </w:pPr>
      <w:r w:rsidRPr="002B7BB2">
        <w:rPr>
          <w:rStyle w:val="EHighlightedtext1Char"/>
          <w:rFonts w:ascii="Arial" w:eastAsia="Calibri" w:hAnsi="Arial" w:cs="Arial"/>
          <w:color w:val="auto"/>
          <w:szCs w:val="20"/>
          <w:lang w:val="es-MX"/>
        </w:rPr>
        <w:t>“</w:t>
      </w:r>
      <w:r w:rsidR="00BF2B1B">
        <w:rPr>
          <w:rStyle w:val="EHighlightedtext1Char"/>
          <w:rFonts w:ascii="Arial" w:eastAsia="Calibri" w:hAnsi="Arial" w:cs="Arial"/>
          <w:color w:val="auto"/>
          <w:szCs w:val="20"/>
          <w:lang w:val="es-MX"/>
        </w:rPr>
        <w:t>Hoy celebramos la iluminación de la Basílica como parte de este programa social, un esfuerzo que nos permite admirar nuestro patrimonio, también bajo la luz de la noche. Con este encendido, llegamos al tercer edificio iluminado de los diez que integran la iniciativa. Es un paso más en el compromiso que asumimos para realzar la grandeza de nuestro Centro Histórico, y fortalecer el vínculo entre la ciudadanía, su historia y sus espacios más preciados</w:t>
      </w:r>
      <w:r w:rsidRPr="002B7BB2">
        <w:rPr>
          <w:rStyle w:val="EHighlightedtext1Char"/>
          <w:rFonts w:ascii="Arial" w:eastAsia="Calibri" w:hAnsi="Arial" w:cs="Arial"/>
          <w:color w:val="auto"/>
          <w:szCs w:val="20"/>
          <w:lang w:val="es-MX"/>
        </w:rPr>
        <w:t xml:space="preserve">”, </w:t>
      </w:r>
      <w:r w:rsidR="00BF2B1B">
        <w:rPr>
          <w:rStyle w:val="EHighlightedtext1Char"/>
          <w:rFonts w:ascii="Arial" w:eastAsia="Calibri" w:hAnsi="Arial" w:cs="Arial"/>
          <w:color w:val="auto"/>
          <w:szCs w:val="20"/>
          <w:lang w:val="es-MX"/>
        </w:rPr>
        <w:t xml:space="preserve">dijo Sildia Mecott Gómez, directora general del Instituto del Patrimonio Cultural del estado de Oaxaca, en representación del </w:t>
      </w:r>
      <w:r w:rsidR="00257A9C">
        <w:rPr>
          <w:rStyle w:val="EHighlightedtext1Char"/>
          <w:rFonts w:ascii="Arial" w:eastAsia="Calibri" w:hAnsi="Arial" w:cs="Arial"/>
          <w:color w:val="auto"/>
          <w:szCs w:val="20"/>
          <w:lang w:val="es-MX"/>
        </w:rPr>
        <w:t>G</w:t>
      </w:r>
      <w:r w:rsidR="00BF2B1B">
        <w:rPr>
          <w:rStyle w:val="EHighlightedtext1Char"/>
          <w:rFonts w:ascii="Arial" w:eastAsia="Calibri" w:hAnsi="Arial" w:cs="Arial"/>
          <w:color w:val="auto"/>
          <w:szCs w:val="20"/>
          <w:lang w:val="es-MX"/>
        </w:rPr>
        <w:t>obernador de Oaxaca, Salomón Jara Cruz.</w:t>
      </w:r>
    </w:p>
    <w:p w14:paraId="7844A837" w14:textId="77777777" w:rsidR="00D96B55" w:rsidRPr="002B7BB2" w:rsidRDefault="00D96B55" w:rsidP="00A2502D">
      <w:pPr>
        <w:pStyle w:val="Textoindependiente"/>
        <w:spacing w:line="276" w:lineRule="auto"/>
        <w:ind w:right="49"/>
        <w:rPr>
          <w:rStyle w:val="EHighlightedtext1Char"/>
          <w:rFonts w:ascii="Arial" w:eastAsia="Calibri" w:hAnsi="Arial" w:cs="Arial"/>
          <w:color w:val="auto"/>
          <w:szCs w:val="20"/>
          <w:lang w:val="es-MX"/>
        </w:rPr>
      </w:pPr>
    </w:p>
    <w:p w14:paraId="1A9F5AA0" w14:textId="2E0609A2" w:rsidR="0033346E" w:rsidRDefault="006959CF" w:rsidP="00A2502D">
      <w:pPr>
        <w:pStyle w:val="Textoindependiente"/>
        <w:spacing w:line="276" w:lineRule="auto"/>
        <w:ind w:right="49"/>
        <w:rPr>
          <w:rStyle w:val="EHighlightedtext1Char"/>
          <w:rFonts w:ascii="Arial" w:eastAsia="Calibri" w:hAnsi="Arial" w:cs="Arial"/>
          <w:color w:val="auto"/>
          <w:szCs w:val="20"/>
          <w:lang w:val="es-MX"/>
        </w:rPr>
      </w:pPr>
      <w:r w:rsidRPr="002B7BB2">
        <w:rPr>
          <w:rStyle w:val="EHighlightedtext1Char"/>
          <w:rFonts w:ascii="Arial" w:eastAsia="Calibri" w:hAnsi="Arial" w:cs="Arial"/>
          <w:color w:val="auto"/>
          <w:szCs w:val="20"/>
          <w:lang w:val="es-MX"/>
        </w:rPr>
        <w:t>La Basílica</w:t>
      </w:r>
      <w:r w:rsidR="0033346E">
        <w:rPr>
          <w:rStyle w:val="EHighlightedtext1Char"/>
          <w:rFonts w:ascii="Arial" w:eastAsia="Calibri" w:hAnsi="Arial" w:cs="Arial"/>
          <w:color w:val="auto"/>
          <w:szCs w:val="20"/>
          <w:lang w:val="es-MX"/>
        </w:rPr>
        <w:t xml:space="preserve"> de Nuestra Señora de la Soledad</w:t>
      </w:r>
      <w:r w:rsidRPr="002B7BB2">
        <w:rPr>
          <w:rStyle w:val="EHighlightedtext1Char"/>
          <w:rFonts w:ascii="Arial" w:eastAsia="Calibri" w:hAnsi="Arial" w:cs="Arial"/>
          <w:color w:val="auto"/>
          <w:szCs w:val="20"/>
          <w:lang w:val="es-MX"/>
        </w:rPr>
        <w:t xml:space="preserve"> </w:t>
      </w:r>
      <w:r w:rsidR="00D96B55" w:rsidRPr="002B7BB2">
        <w:rPr>
          <w:rStyle w:val="EHighlightedtext1Char"/>
          <w:rFonts w:ascii="Arial" w:eastAsia="Calibri" w:hAnsi="Arial" w:cs="Arial"/>
          <w:color w:val="auto"/>
          <w:szCs w:val="20"/>
          <w:lang w:val="es-MX"/>
        </w:rPr>
        <w:t xml:space="preserve">es </w:t>
      </w:r>
      <w:r w:rsidR="00F41747">
        <w:rPr>
          <w:rStyle w:val="EHighlightedtext1Char"/>
          <w:rFonts w:ascii="Arial" w:eastAsia="Calibri" w:hAnsi="Arial" w:cs="Arial"/>
          <w:color w:val="auto"/>
          <w:szCs w:val="20"/>
          <w:lang w:val="es-MX"/>
        </w:rPr>
        <w:t xml:space="preserve">el </w:t>
      </w:r>
      <w:r w:rsidR="007D11DA" w:rsidRPr="002B7BB2">
        <w:rPr>
          <w:rStyle w:val="EHighlightedtext1Char"/>
          <w:rFonts w:ascii="Arial" w:eastAsia="Calibri" w:hAnsi="Arial" w:cs="Arial"/>
          <w:color w:val="auto"/>
          <w:szCs w:val="20"/>
          <w:lang w:val="es-MX"/>
        </w:rPr>
        <w:t xml:space="preserve">tercer </w:t>
      </w:r>
      <w:r w:rsidR="00D96B55" w:rsidRPr="002B7BB2">
        <w:rPr>
          <w:rStyle w:val="EHighlightedtext1Char"/>
          <w:rFonts w:ascii="Arial" w:eastAsia="Calibri" w:hAnsi="Arial" w:cs="Arial"/>
          <w:color w:val="auto"/>
          <w:szCs w:val="20"/>
          <w:lang w:val="es-MX"/>
        </w:rPr>
        <w:t xml:space="preserve">inmueble </w:t>
      </w:r>
      <w:r w:rsidRPr="002B7BB2">
        <w:rPr>
          <w:rStyle w:val="EHighlightedtext1Char"/>
          <w:rFonts w:ascii="Arial" w:eastAsia="Calibri" w:hAnsi="Arial" w:cs="Arial"/>
          <w:color w:val="auto"/>
          <w:szCs w:val="20"/>
          <w:lang w:val="es-MX"/>
        </w:rPr>
        <w:t xml:space="preserve">iluminado en </w:t>
      </w:r>
      <w:r w:rsidR="005821F2" w:rsidRPr="002B7BB2">
        <w:rPr>
          <w:rStyle w:val="EHighlightedtext1Char"/>
          <w:rFonts w:ascii="Arial" w:eastAsia="Calibri" w:hAnsi="Arial" w:cs="Arial"/>
          <w:color w:val="auto"/>
          <w:szCs w:val="20"/>
          <w:lang w:val="es-MX"/>
        </w:rPr>
        <w:t xml:space="preserve">la capital oaxaqueña </w:t>
      </w:r>
      <w:r w:rsidR="00FD1045" w:rsidRPr="002B7BB2">
        <w:rPr>
          <w:rStyle w:val="EHighlightedtext1Char"/>
          <w:rFonts w:ascii="Arial" w:eastAsia="Calibri" w:hAnsi="Arial" w:cs="Arial"/>
          <w:color w:val="auto"/>
          <w:szCs w:val="20"/>
          <w:lang w:val="es-MX"/>
        </w:rPr>
        <w:t xml:space="preserve">por </w:t>
      </w:r>
      <w:r w:rsidR="00DB3C40">
        <w:rPr>
          <w:rStyle w:val="EHighlightedtext1Char"/>
          <w:rFonts w:ascii="Arial" w:eastAsia="Calibri" w:hAnsi="Arial" w:cs="Arial"/>
          <w:color w:val="auto"/>
          <w:szCs w:val="20"/>
          <w:lang w:val="es-MX"/>
        </w:rPr>
        <w:t xml:space="preserve">la iniciativa </w:t>
      </w:r>
      <w:r w:rsidR="00D96B55" w:rsidRPr="002B7BB2">
        <w:rPr>
          <w:rStyle w:val="EHighlightedtext1Char"/>
          <w:rFonts w:ascii="Arial" w:eastAsia="Calibri" w:hAnsi="Arial" w:cs="Arial"/>
          <w:color w:val="auto"/>
          <w:szCs w:val="20"/>
          <w:lang w:val="es-MX"/>
        </w:rPr>
        <w:t>México Brilla, después de la Catedral Metropolitana</w:t>
      </w:r>
      <w:r w:rsidRPr="002B7BB2">
        <w:rPr>
          <w:rStyle w:val="EHighlightedtext1Char"/>
          <w:rFonts w:ascii="Arial" w:eastAsia="Calibri" w:hAnsi="Arial" w:cs="Arial"/>
          <w:color w:val="auto"/>
          <w:szCs w:val="20"/>
          <w:lang w:val="es-MX"/>
        </w:rPr>
        <w:t xml:space="preserve"> y </w:t>
      </w:r>
      <w:r w:rsidR="0033346E">
        <w:rPr>
          <w:rStyle w:val="EHighlightedtext1Char"/>
          <w:rFonts w:ascii="Arial" w:eastAsia="Calibri" w:hAnsi="Arial" w:cs="Arial"/>
          <w:color w:val="auto"/>
          <w:szCs w:val="20"/>
          <w:lang w:val="es-MX"/>
        </w:rPr>
        <w:t>d</w:t>
      </w:r>
      <w:r w:rsidRPr="002B7BB2">
        <w:rPr>
          <w:rStyle w:val="EHighlightedtext1Char"/>
          <w:rFonts w:ascii="Arial" w:eastAsia="Calibri" w:hAnsi="Arial" w:cs="Arial"/>
          <w:color w:val="auto"/>
          <w:szCs w:val="20"/>
          <w:lang w:val="es-MX"/>
        </w:rPr>
        <w:t>el Templo de Santo Domingo de Guzmán</w:t>
      </w:r>
      <w:r w:rsidR="00D96B55" w:rsidRPr="002B7BB2">
        <w:rPr>
          <w:rStyle w:val="EHighlightedtext1Char"/>
          <w:rFonts w:ascii="Arial" w:eastAsia="Calibri" w:hAnsi="Arial" w:cs="Arial"/>
          <w:color w:val="auto"/>
          <w:szCs w:val="20"/>
          <w:lang w:val="es-MX"/>
        </w:rPr>
        <w:t xml:space="preserve">. </w:t>
      </w:r>
    </w:p>
    <w:p w14:paraId="1E71C910" w14:textId="77777777" w:rsidR="0033346E" w:rsidRDefault="0033346E" w:rsidP="00A2502D">
      <w:pPr>
        <w:pStyle w:val="Textoindependiente"/>
        <w:spacing w:line="276" w:lineRule="auto"/>
        <w:ind w:right="49"/>
        <w:rPr>
          <w:rStyle w:val="EHighlightedtext1Char"/>
          <w:rFonts w:ascii="Arial" w:eastAsia="Calibri" w:hAnsi="Arial" w:cs="Arial"/>
          <w:color w:val="auto"/>
          <w:szCs w:val="20"/>
          <w:lang w:val="es-MX"/>
        </w:rPr>
      </w:pPr>
    </w:p>
    <w:p w14:paraId="4C154A8D" w14:textId="2031AE3C" w:rsidR="002061D7" w:rsidRDefault="0033346E" w:rsidP="00A2502D">
      <w:pPr>
        <w:pStyle w:val="Textoindependiente"/>
        <w:spacing w:line="276" w:lineRule="auto"/>
        <w:ind w:right="116"/>
        <w:rPr>
          <w:rStyle w:val="EHighlightedtext1Char"/>
          <w:rFonts w:ascii="Arial" w:eastAsia="Calibri" w:hAnsi="Arial" w:cs="Arial"/>
          <w:color w:val="auto"/>
          <w:szCs w:val="20"/>
          <w:lang w:val="es-MX"/>
        </w:rPr>
      </w:pPr>
      <w:r>
        <w:rPr>
          <w:rStyle w:val="EHighlightedtext1Char"/>
          <w:rFonts w:ascii="Arial" w:eastAsia="Calibri" w:hAnsi="Arial" w:cs="Arial"/>
          <w:color w:val="auto"/>
          <w:szCs w:val="20"/>
          <w:lang w:val="es-MX"/>
        </w:rPr>
        <w:t>C</w:t>
      </w:r>
      <w:r w:rsidRPr="0033346E">
        <w:rPr>
          <w:rStyle w:val="EHighlightedtext1Char"/>
          <w:rFonts w:ascii="Arial" w:eastAsia="Calibri" w:hAnsi="Arial" w:cs="Arial"/>
          <w:color w:val="auto"/>
          <w:szCs w:val="20"/>
          <w:lang w:val="es-MX"/>
        </w:rPr>
        <w:t>onstruid</w:t>
      </w:r>
      <w:r w:rsidR="00DB3C40">
        <w:rPr>
          <w:rStyle w:val="EHighlightedtext1Char"/>
          <w:rFonts w:ascii="Arial" w:eastAsia="Calibri" w:hAnsi="Arial" w:cs="Arial"/>
          <w:color w:val="auto"/>
          <w:szCs w:val="20"/>
          <w:lang w:val="es-MX"/>
        </w:rPr>
        <w:t xml:space="preserve">o </w:t>
      </w:r>
      <w:r w:rsidRPr="0033346E">
        <w:rPr>
          <w:rStyle w:val="EHighlightedtext1Char"/>
          <w:rFonts w:ascii="Arial" w:eastAsia="Calibri" w:hAnsi="Arial" w:cs="Arial"/>
          <w:color w:val="auto"/>
          <w:szCs w:val="20"/>
          <w:lang w:val="es-MX"/>
        </w:rPr>
        <w:t>entre 1682 y 1690</w:t>
      </w:r>
      <w:r>
        <w:rPr>
          <w:rStyle w:val="EHighlightedtext1Char"/>
          <w:rFonts w:ascii="Arial" w:eastAsia="Calibri" w:hAnsi="Arial" w:cs="Arial"/>
          <w:color w:val="auto"/>
          <w:szCs w:val="20"/>
          <w:lang w:val="es-MX"/>
        </w:rPr>
        <w:t xml:space="preserve">, </w:t>
      </w:r>
      <w:r w:rsidRPr="0033346E">
        <w:rPr>
          <w:rStyle w:val="EHighlightedtext1Char"/>
          <w:rFonts w:ascii="Arial" w:eastAsia="Calibri" w:hAnsi="Arial" w:cs="Arial"/>
          <w:color w:val="auto"/>
          <w:szCs w:val="20"/>
          <w:lang w:val="es-MX"/>
        </w:rPr>
        <w:t>es uno de los templos más representativos del barroco novohispan</w:t>
      </w:r>
      <w:r>
        <w:rPr>
          <w:rStyle w:val="EHighlightedtext1Char"/>
          <w:rFonts w:ascii="Arial" w:eastAsia="Calibri" w:hAnsi="Arial" w:cs="Arial"/>
          <w:color w:val="auto"/>
          <w:szCs w:val="20"/>
          <w:lang w:val="es-MX"/>
        </w:rPr>
        <w:t xml:space="preserve">o y </w:t>
      </w:r>
      <w:r w:rsidR="00FD1045" w:rsidRPr="002B7BB2">
        <w:rPr>
          <w:rStyle w:val="EHighlightedtext1Char"/>
          <w:rFonts w:ascii="Arial" w:eastAsia="Calibri" w:hAnsi="Arial" w:cs="Arial"/>
          <w:color w:val="auto"/>
          <w:szCs w:val="20"/>
          <w:lang w:val="es-MX"/>
        </w:rPr>
        <w:t xml:space="preserve">tiene un </w:t>
      </w:r>
      <w:r w:rsidR="00CF1628" w:rsidRPr="002B7BB2">
        <w:rPr>
          <w:rStyle w:val="EHighlightedtext1Char"/>
          <w:rFonts w:ascii="Arial" w:eastAsia="Calibri" w:hAnsi="Arial" w:cs="Arial"/>
          <w:color w:val="auto"/>
          <w:szCs w:val="20"/>
          <w:lang w:val="es-MX"/>
        </w:rPr>
        <w:t xml:space="preserve">profundo </w:t>
      </w:r>
      <w:r w:rsidR="00FD1045" w:rsidRPr="002B7BB2">
        <w:rPr>
          <w:rStyle w:val="EHighlightedtext1Char"/>
          <w:rFonts w:ascii="Arial" w:eastAsia="Calibri" w:hAnsi="Arial" w:cs="Arial"/>
          <w:color w:val="auto"/>
          <w:szCs w:val="20"/>
          <w:lang w:val="es-MX"/>
        </w:rPr>
        <w:t xml:space="preserve">significado </w:t>
      </w:r>
      <w:r w:rsidR="00730AD8" w:rsidRPr="002B7BB2">
        <w:rPr>
          <w:rStyle w:val="EHighlightedtext1Char"/>
          <w:rFonts w:ascii="Arial" w:eastAsia="Calibri" w:hAnsi="Arial" w:cs="Arial"/>
          <w:color w:val="auto"/>
          <w:szCs w:val="20"/>
          <w:lang w:val="es-MX"/>
        </w:rPr>
        <w:t>e</w:t>
      </w:r>
      <w:r w:rsidR="00C503CA" w:rsidRPr="002B7BB2">
        <w:rPr>
          <w:rStyle w:val="EHighlightedtext1Char"/>
          <w:rFonts w:ascii="Arial" w:eastAsia="Calibri" w:hAnsi="Arial" w:cs="Arial"/>
          <w:color w:val="auto"/>
          <w:szCs w:val="20"/>
          <w:lang w:val="es-MX"/>
        </w:rPr>
        <w:t xml:space="preserve">spiritual y de gran </w:t>
      </w:r>
      <w:r w:rsidR="00CF1628" w:rsidRPr="002B7BB2">
        <w:rPr>
          <w:rStyle w:val="EHighlightedtext1Char"/>
          <w:rFonts w:ascii="Arial" w:eastAsia="Calibri" w:hAnsi="Arial" w:cs="Arial"/>
          <w:color w:val="auto"/>
          <w:szCs w:val="20"/>
          <w:lang w:val="es-MX"/>
        </w:rPr>
        <w:t xml:space="preserve">valor </w:t>
      </w:r>
      <w:r w:rsidR="00C503CA" w:rsidRPr="002B7BB2">
        <w:rPr>
          <w:rStyle w:val="EHighlightedtext1Char"/>
          <w:rFonts w:ascii="Arial" w:eastAsia="Calibri" w:hAnsi="Arial" w:cs="Arial"/>
          <w:color w:val="auto"/>
          <w:szCs w:val="20"/>
          <w:lang w:val="es-MX"/>
        </w:rPr>
        <w:t xml:space="preserve">histórico </w:t>
      </w:r>
      <w:r w:rsidR="00CF1628" w:rsidRPr="002B7BB2">
        <w:rPr>
          <w:rStyle w:val="EHighlightedtext1Char"/>
          <w:rFonts w:ascii="Arial" w:eastAsia="Calibri" w:hAnsi="Arial" w:cs="Arial"/>
          <w:color w:val="auto"/>
          <w:szCs w:val="20"/>
          <w:lang w:val="es-MX"/>
        </w:rPr>
        <w:t xml:space="preserve">al ser el santuario de la Virgen de la Soledad, Patrona </w:t>
      </w:r>
      <w:r w:rsidR="002061D7">
        <w:rPr>
          <w:rStyle w:val="EHighlightedtext1Char"/>
          <w:rFonts w:ascii="Arial" w:eastAsia="Calibri" w:hAnsi="Arial" w:cs="Arial"/>
          <w:color w:val="auto"/>
          <w:szCs w:val="20"/>
          <w:lang w:val="es-MX"/>
        </w:rPr>
        <w:t>del estado</w:t>
      </w:r>
      <w:r w:rsidR="002722AA">
        <w:rPr>
          <w:rStyle w:val="EHighlightedtext1Char"/>
          <w:rFonts w:ascii="Arial" w:eastAsia="Calibri" w:hAnsi="Arial" w:cs="Arial"/>
          <w:color w:val="auto"/>
          <w:szCs w:val="20"/>
          <w:lang w:val="es-MX"/>
        </w:rPr>
        <w:t xml:space="preserve"> </w:t>
      </w:r>
      <w:r w:rsidR="00F84365" w:rsidRPr="002B7BB2">
        <w:rPr>
          <w:rStyle w:val="EHighlightedtext1Char"/>
          <w:rFonts w:ascii="Arial" w:eastAsia="Calibri" w:hAnsi="Arial" w:cs="Arial"/>
          <w:color w:val="auto"/>
          <w:szCs w:val="20"/>
          <w:lang w:val="es-MX"/>
        </w:rPr>
        <w:t xml:space="preserve">y </w:t>
      </w:r>
      <w:r w:rsidR="00CF1628" w:rsidRPr="002B7BB2">
        <w:rPr>
          <w:rStyle w:val="EHighlightedtext1Char"/>
          <w:rFonts w:ascii="Arial" w:eastAsia="Calibri" w:hAnsi="Arial" w:cs="Arial"/>
          <w:color w:val="auto"/>
          <w:szCs w:val="20"/>
          <w:lang w:val="es-MX"/>
        </w:rPr>
        <w:t xml:space="preserve">símbolo de fe, identidad y arraigo para </w:t>
      </w:r>
      <w:r w:rsidR="002061D7">
        <w:rPr>
          <w:rStyle w:val="EHighlightedtext1Char"/>
          <w:rFonts w:ascii="Arial" w:eastAsia="Calibri" w:hAnsi="Arial" w:cs="Arial"/>
          <w:color w:val="auto"/>
          <w:szCs w:val="20"/>
          <w:lang w:val="es-MX"/>
        </w:rPr>
        <w:t>los habitantes de la ciudad.</w:t>
      </w:r>
    </w:p>
    <w:p w14:paraId="16D26645" w14:textId="77777777" w:rsidR="00782BC1" w:rsidRDefault="00782BC1" w:rsidP="00A2502D">
      <w:pPr>
        <w:pStyle w:val="Textoindependiente"/>
        <w:spacing w:line="276" w:lineRule="auto"/>
        <w:ind w:right="116"/>
        <w:rPr>
          <w:rStyle w:val="EHighlightedtext1Char"/>
          <w:rFonts w:ascii="Arial" w:eastAsia="Calibri" w:hAnsi="Arial" w:cs="Arial"/>
          <w:color w:val="auto"/>
          <w:szCs w:val="20"/>
          <w:lang w:val="es-MX"/>
        </w:rPr>
      </w:pPr>
    </w:p>
    <w:p w14:paraId="2F630EF4" w14:textId="064184D4" w:rsidR="004338AC" w:rsidRDefault="00782BC1" w:rsidP="00A2502D">
      <w:pPr>
        <w:pStyle w:val="Textoindependiente"/>
        <w:spacing w:line="276" w:lineRule="auto"/>
        <w:ind w:right="116"/>
        <w:rPr>
          <w:rStyle w:val="EHighlightedtext1Char"/>
          <w:rFonts w:ascii="Arial" w:eastAsia="Calibri" w:hAnsi="Arial" w:cs="Arial"/>
          <w:color w:val="auto"/>
          <w:lang w:val="es-MX"/>
        </w:rPr>
      </w:pPr>
      <w:r w:rsidRPr="00782BC1">
        <w:rPr>
          <w:rStyle w:val="EHighlightedtext1Char"/>
          <w:rFonts w:ascii="Arial" w:eastAsia="Calibri" w:hAnsi="Arial" w:cs="Arial"/>
          <w:color w:val="auto"/>
          <w:szCs w:val="20"/>
          <w:lang w:val="es-MX"/>
        </w:rPr>
        <w:t>“</w:t>
      </w:r>
      <w:r w:rsidRPr="00782BC1">
        <w:rPr>
          <w:rStyle w:val="EHighlightedtext1Char"/>
          <w:rFonts w:ascii="Arial" w:eastAsia="Calibri" w:hAnsi="Arial" w:cs="Arial"/>
          <w:color w:val="auto"/>
          <w:lang w:val="es-MX"/>
        </w:rPr>
        <w:t>La iluminación de la Basílica de Nuestra Señora de la Soledad es mucho más que un proyecto técnico: es un homenaje a la memoria y a la identidad de Oaxaca</w:t>
      </w:r>
      <w:r w:rsidR="004338AC">
        <w:rPr>
          <w:rStyle w:val="EHighlightedtext1Char"/>
          <w:rFonts w:ascii="Arial" w:eastAsia="Calibri" w:hAnsi="Arial" w:cs="Arial"/>
          <w:color w:val="auto"/>
          <w:lang w:val="es-MX"/>
        </w:rPr>
        <w:t xml:space="preserve">. </w:t>
      </w:r>
      <w:r w:rsidRPr="00782BC1">
        <w:rPr>
          <w:rStyle w:val="EHighlightedtext1Char"/>
          <w:rFonts w:ascii="Arial" w:eastAsia="Calibri" w:hAnsi="Arial" w:cs="Arial"/>
          <w:color w:val="auto"/>
          <w:lang w:val="es-MX"/>
        </w:rPr>
        <w:t>Gracias al trabajo conjunto con el Gobierno del Estado, hoy este santuario</w:t>
      </w:r>
      <w:r>
        <w:rPr>
          <w:rStyle w:val="EHighlightedtext1Char"/>
          <w:rFonts w:ascii="Arial" w:eastAsia="Calibri" w:hAnsi="Arial" w:cs="Arial"/>
          <w:color w:val="auto"/>
          <w:lang w:val="es-MX"/>
        </w:rPr>
        <w:t xml:space="preserve"> </w:t>
      </w:r>
      <w:r w:rsidRPr="00782BC1">
        <w:rPr>
          <w:rStyle w:val="EHighlightedtext1Char"/>
          <w:rFonts w:ascii="Arial" w:eastAsia="Calibri" w:hAnsi="Arial" w:cs="Arial"/>
          <w:color w:val="auto"/>
          <w:lang w:val="es-MX"/>
        </w:rPr>
        <w:t xml:space="preserve">se suma a la lista de tesoros culturales que </w:t>
      </w:r>
      <w:r>
        <w:rPr>
          <w:rStyle w:val="EHighlightedtext1Char"/>
          <w:rFonts w:ascii="Arial" w:eastAsia="Calibri" w:hAnsi="Arial" w:cs="Arial"/>
          <w:color w:val="auto"/>
          <w:lang w:val="es-MX"/>
        </w:rPr>
        <w:t>resplandecen con más fuerza</w:t>
      </w:r>
      <w:r w:rsidR="004338AC">
        <w:rPr>
          <w:rStyle w:val="EHighlightedtext1Char"/>
          <w:rFonts w:ascii="Arial" w:eastAsia="Calibri" w:hAnsi="Arial" w:cs="Arial"/>
          <w:color w:val="auto"/>
          <w:lang w:val="es-MX"/>
        </w:rPr>
        <w:t xml:space="preserve"> con México Brilla</w:t>
      </w:r>
      <w:r>
        <w:rPr>
          <w:rStyle w:val="EHighlightedtext1Char"/>
          <w:rFonts w:ascii="Arial" w:eastAsia="Calibri" w:hAnsi="Arial" w:cs="Arial"/>
          <w:color w:val="auto"/>
          <w:lang w:val="es-MX"/>
        </w:rPr>
        <w:t xml:space="preserve">. </w:t>
      </w:r>
      <w:r>
        <w:rPr>
          <w:rStyle w:val="EHighlightedtext1Char"/>
          <w:rFonts w:ascii="Arial" w:eastAsia="Calibri" w:hAnsi="Arial" w:cs="Arial"/>
          <w:color w:val="auto"/>
          <w:szCs w:val="20"/>
          <w:lang w:val="es-MX"/>
        </w:rPr>
        <w:t>C</w:t>
      </w:r>
      <w:r w:rsidRPr="002B7BB2">
        <w:rPr>
          <w:rStyle w:val="EHighlightedtext1Char"/>
          <w:rFonts w:ascii="Arial" w:eastAsia="Calibri" w:hAnsi="Arial" w:cs="Arial"/>
          <w:color w:val="auto"/>
          <w:szCs w:val="20"/>
          <w:lang w:val="es-MX"/>
        </w:rPr>
        <w:t>uando sumamos esfuerzos, multiplicamos resultados</w:t>
      </w:r>
      <w:r>
        <w:rPr>
          <w:rStyle w:val="EHighlightedtext1Char"/>
          <w:rFonts w:ascii="Arial" w:eastAsia="Calibri" w:hAnsi="Arial" w:cs="Arial"/>
          <w:color w:val="auto"/>
          <w:lang w:val="es-MX"/>
        </w:rPr>
        <w:t xml:space="preserve">”, afirmó </w:t>
      </w:r>
      <w:r w:rsidR="006A5928">
        <w:rPr>
          <w:rStyle w:val="EHighlightedtext1Char"/>
          <w:rFonts w:ascii="Arial" w:eastAsia="Calibri" w:hAnsi="Arial" w:cs="Arial"/>
          <w:color w:val="auto"/>
          <w:lang w:val="es-MX"/>
        </w:rPr>
        <w:t>Paola Martínez, directora de Comunicación y RSC de Iberdrola México.</w:t>
      </w:r>
    </w:p>
    <w:p w14:paraId="0F9865B8" w14:textId="77777777" w:rsidR="00294D14" w:rsidRDefault="00294D14" w:rsidP="00A2502D">
      <w:pPr>
        <w:pStyle w:val="Textoindependiente"/>
        <w:spacing w:line="276" w:lineRule="auto"/>
        <w:ind w:right="116"/>
        <w:rPr>
          <w:rStyle w:val="EHighlightedtext1Char"/>
          <w:rFonts w:ascii="Arial" w:eastAsia="Calibri" w:hAnsi="Arial" w:cs="Arial"/>
          <w:color w:val="auto"/>
          <w:lang w:val="es-MX"/>
        </w:rPr>
      </w:pPr>
    </w:p>
    <w:p w14:paraId="67AADC4F" w14:textId="3595CBA0" w:rsidR="00294D14" w:rsidRPr="002B7BB2" w:rsidRDefault="00294D14" w:rsidP="00294D14">
      <w:pPr>
        <w:pStyle w:val="Textoindependiente"/>
        <w:spacing w:line="276" w:lineRule="auto"/>
        <w:ind w:right="49"/>
        <w:rPr>
          <w:rStyle w:val="EHighlightedtext1Char"/>
          <w:rFonts w:ascii="Arial" w:eastAsia="Calibri" w:hAnsi="Arial" w:cs="Arial"/>
          <w:color w:val="auto"/>
          <w:szCs w:val="20"/>
          <w:lang w:val="es-MX"/>
        </w:rPr>
      </w:pPr>
      <w:r>
        <w:rPr>
          <w:rStyle w:val="EHighlightedtext1Char"/>
          <w:rFonts w:ascii="Arial" w:eastAsia="Calibri" w:hAnsi="Arial" w:cs="Arial"/>
          <w:color w:val="auto"/>
          <w:szCs w:val="20"/>
          <w:lang w:val="es-MX"/>
        </w:rPr>
        <w:t xml:space="preserve">En Oaxaca de Juárez, </w:t>
      </w:r>
      <w:r w:rsidRPr="006F323A">
        <w:rPr>
          <w:rStyle w:val="EHighlightedtext1Char"/>
          <w:rFonts w:ascii="Arial" w:eastAsia="Calibri" w:hAnsi="Arial" w:cs="Arial"/>
          <w:color w:val="auto"/>
          <w:szCs w:val="20"/>
          <w:lang w:val="es-MX"/>
        </w:rPr>
        <w:t>cuyo centro histórico fue declarado Patrimonio Mundial por la Unesco en 1987, México Brilla contempla la iluminación de un total de 10 edificios</w:t>
      </w:r>
      <w:r w:rsidR="00DB3C40">
        <w:rPr>
          <w:rStyle w:val="EHighlightedtext1Char"/>
          <w:rFonts w:ascii="Arial" w:eastAsia="Calibri" w:hAnsi="Arial" w:cs="Arial"/>
          <w:color w:val="auto"/>
          <w:szCs w:val="20"/>
          <w:lang w:val="es-MX"/>
        </w:rPr>
        <w:t xml:space="preserve">. </w:t>
      </w:r>
      <w:r w:rsidR="007D091F">
        <w:rPr>
          <w:rStyle w:val="EHighlightedtext1Char"/>
          <w:rFonts w:ascii="Arial" w:eastAsia="Calibri" w:hAnsi="Arial" w:cs="Arial"/>
          <w:color w:val="auto"/>
          <w:szCs w:val="20"/>
          <w:lang w:val="es-MX"/>
        </w:rPr>
        <w:t xml:space="preserve">Además de la Basílica, la </w:t>
      </w:r>
      <w:r w:rsidRPr="006F323A">
        <w:rPr>
          <w:rStyle w:val="EHighlightedtext1Char"/>
          <w:rFonts w:ascii="Arial" w:eastAsia="Calibri" w:hAnsi="Arial" w:cs="Arial"/>
          <w:color w:val="auto"/>
          <w:szCs w:val="20"/>
          <w:lang w:val="es-MX"/>
        </w:rPr>
        <w:t>Catedral Metropolitana</w:t>
      </w:r>
      <w:r w:rsidR="007D091F">
        <w:rPr>
          <w:rStyle w:val="EHighlightedtext1Char"/>
          <w:rFonts w:ascii="Arial" w:eastAsia="Calibri" w:hAnsi="Arial" w:cs="Arial"/>
          <w:color w:val="auto"/>
          <w:szCs w:val="20"/>
          <w:lang w:val="es-MX"/>
        </w:rPr>
        <w:t xml:space="preserve"> y </w:t>
      </w:r>
      <w:r w:rsidRPr="006F323A">
        <w:rPr>
          <w:rStyle w:val="EHighlightedtext1Char"/>
          <w:rFonts w:ascii="Arial" w:eastAsia="Calibri" w:hAnsi="Arial" w:cs="Arial"/>
          <w:color w:val="auto"/>
          <w:szCs w:val="20"/>
          <w:lang w:val="es-MX"/>
        </w:rPr>
        <w:t>el Templo de Santo Domingo de Guzmán</w:t>
      </w:r>
      <w:r w:rsidR="007D091F">
        <w:rPr>
          <w:rStyle w:val="EHighlightedtext1Char"/>
          <w:rFonts w:ascii="Arial" w:eastAsia="Calibri" w:hAnsi="Arial" w:cs="Arial"/>
          <w:color w:val="auto"/>
          <w:szCs w:val="20"/>
          <w:lang w:val="es-MX"/>
        </w:rPr>
        <w:t>, que ya cuentan</w:t>
      </w:r>
      <w:r w:rsidR="00300A70">
        <w:rPr>
          <w:rStyle w:val="EHighlightedtext1Char"/>
          <w:rFonts w:ascii="Arial" w:eastAsia="Calibri" w:hAnsi="Arial" w:cs="Arial"/>
          <w:color w:val="auto"/>
          <w:szCs w:val="20"/>
          <w:lang w:val="es-MX"/>
        </w:rPr>
        <w:t xml:space="preserve"> con nueva iluminación</w:t>
      </w:r>
      <w:r w:rsidR="007D091F">
        <w:rPr>
          <w:rStyle w:val="EHighlightedtext1Char"/>
          <w:rFonts w:ascii="Arial" w:eastAsia="Calibri" w:hAnsi="Arial" w:cs="Arial"/>
          <w:color w:val="auto"/>
          <w:szCs w:val="20"/>
          <w:lang w:val="es-MX"/>
        </w:rPr>
        <w:t xml:space="preserve">, </w:t>
      </w:r>
      <w:r w:rsidR="00300A70">
        <w:rPr>
          <w:rStyle w:val="EHighlightedtext1Char"/>
          <w:rFonts w:ascii="Arial" w:eastAsia="Calibri" w:hAnsi="Arial" w:cs="Arial"/>
          <w:color w:val="auto"/>
          <w:szCs w:val="20"/>
          <w:lang w:val="es-MX"/>
        </w:rPr>
        <w:t xml:space="preserve">la lista incluye </w:t>
      </w:r>
      <w:r w:rsidRPr="006F323A">
        <w:rPr>
          <w:rStyle w:val="EHighlightedtext1Char"/>
          <w:rFonts w:ascii="Arial" w:eastAsia="Calibri" w:hAnsi="Arial" w:cs="Arial"/>
          <w:color w:val="auto"/>
          <w:szCs w:val="20"/>
          <w:lang w:val="es-MX"/>
        </w:rPr>
        <w:t>los templos de San Matías Jalatlaco, San</w:t>
      </w:r>
      <w:r w:rsidRPr="002B7BB2">
        <w:rPr>
          <w:rStyle w:val="EHighlightedtext1Char"/>
          <w:rFonts w:ascii="Arial" w:eastAsia="Calibri" w:hAnsi="Arial" w:cs="Arial"/>
          <w:color w:val="auto"/>
          <w:szCs w:val="20"/>
          <w:lang w:val="es-MX"/>
        </w:rPr>
        <w:t xml:space="preserve"> Felipe Neri, la Preciosa Sangre de Cristo, la Compañía de Jesús y de San Agustín, así como el Teatro Macedonio Alcalá y el Palacio de Gobierno de Oaxaca.</w:t>
      </w:r>
    </w:p>
    <w:p w14:paraId="20D2BC9C" w14:textId="77777777" w:rsidR="00294D14" w:rsidRPr="002B7BB2" w:rsidRDefault="00294D14" w:rsidP="00294D14">
      <w:pPr>
        <w:pStyle w:val="Textoindependiente"/>
        <w:spacing w:line="276" w:lineRule="auto"/>
        <w:ind w:right="49"/>
        <w:rPr>
          <w:rStyle w:val="EHighlightedtext1Char"/>
          <w:rFonts w:ascii="Arial" w:eastAsia="Calibri" w:hAnsi="Arial" w:cs="Arial"/>
          <w:color w:val="auto"/>
          <w:szCs w:val="20"/>
          <w:lang w:val="es-MX"/>
        </w:rPr>
      </w:pPr>
    </w:p>
    <w:p w14:paraId="4F9A7474" w14:textId="77777777" w:rsidR="00294D14" w:rsidRDefault="00294D14" w:rsidP="00294D14">
      <w:pPr>
        <w:pStyle w:val="Textoindependiente"/>
        <w:spacing w:line="276" w:lineRule="auto"/>
        <w:ind w:right="49"/>
        <w:rPr>
          <w:rFonts w:ascii="Arial" w:hAnsi="Arial" w:cs="Arial"/>
          <w:bCs/>
          <w:sz w:val="20"/>
          <w:szCs w:val="20"/>
        </w:rPr>
      </w:pPr>
      <w:r w:rsidRPr="002B7BB2">
        <w:rPr>
          <w:rStyle w:val="EHighlightedtext1Char"/>
          <w:rFonts w:ascii="Arial" w:eastAsia="Calibri" w:hAnsi="Arial" w:cs="Arial"/>
          <w:color w:val="auto"/>
          <w:szCs w:val="20"/>
          <w:lang w:val="es-MX"/>
        </w:rPr>
        <w:t xml:space="preserve">Este proyecto </w:t>
      </w:r>
      <w:r>
        <w:rPr>
          <w:rStyle w:val="EHighlightedtext1Char"/>
          <w:rFonts w:ascii="Arial" w:eastAsia="Calibri" w:hAnsi="Arial" w:cs="Arial"/>
          <w:color w:val="auto"/>
          <w:szCs w:val="20"/>
          <w:lang w:val="es-MX"/>
        </w:rPr>
        <w:t>es</w:t>
      </w:r>
      <w:r w:rsidRPr="002B7BB2">
        <w:rPr>
          <w:rStyle w:val="EHighlightedtext1Char"/>
          <w:rFonts w:ascii="Arial" w:eastAsia="Calibri" w:hAnsi="Arial" w:cs="Arial"/>
          <w:color w:val="auto"/>
          <w:szCs w:val="20"/>
          <w:lang w:val="es-MX"/>
        </w:rPr>
        <w:t xml:space="preserve"> impulsado por </w:t>
      </w:r>
      <w:r>
        <w:rPr>
          <w:rStyle w:val="EHighlightedtext1Char"/>
          <w:rFonts w:ascii="Arial" w:eastAsia="Calibri" w:hAnsi="Arial" w:cs="Arial"/>
          <w:color w:val="auto"/>
          <w:szCs w:val="20"/>
          <w:lang w:val="es-MX"/>
        </w:rPr>
        <w:t xml:space="preserve">la </w:t>
      </w:r>
      <w:r w:rsidRPr="002B7BB2">
        <w:rPr>
          <w:rStyle w:val="EHighlightedtext1Char"/>
          <w:rFonts w:ascii="Arial" w:eastAsia="Calibri" w:hAnsi="Arial" w:cs="Arial"/>
          <w:color w:val="auto"/>
          <w:szCs w:val="20"/>
          <w:lang w:val="es-MX"/>
        </w:rPr>
        <w:t xml:space="preserve">Fundación Iberdrola México, en coordinación con el Gobierno </w:t>
      </w:r>
      <w:r w:rsidRPr="002B7BB2">
        <w:rPr>
          <w:rStyle w:val="EHighlightedtext1Char"/>
          <w:rFonts w:ascii="Arial" w:eastAsia="Calibri" w:hAnsi="Arial" w:cs="Arial"/>
          <w:color w:val="auto"/>
          <w:szCs w:val="20"/>
          <w:lang w:val="es-MX"/>
        </w:rPr>
        <w:lastRenderedPageBreak/>
        <w:t>del Estado, el municipio de Oaxaca de Juárez, la Arquidiócesis de Oaxaca y el Instituto Nacional de Antropología e Historia (INAH)</w:t>
      </w:r>
      <w:r w:rsidRPr="002B7BB2">
        <w:rPr>
          <w:rFonts w:ascii="Arial" w:hAnsi="Arial" w:cs="Arial"/>
          <w:bCs/>
          <w:sz w:val="20"/>
          <w:szCs w:val="20"/>
        </w:rPr>
        <w:t>.</w:t>
      </w:r>
    </w:p>
    <w:p w14:paraId="5A330368" w14:textId="77777777" w:rsidR="00A54950" w:rsidRDefault="00A54950" w:rsidP="00294D14">
      <w:pPr>
        <w:pStyle w:val="Textoindependiente"/>
        <w:spacing w:line="276" w:lineRule="auto"/>
        <w:ind w:right="49"/>
        <w:rPr>
          <w:rFonts w:ascii="Arial" w:hAnsi="Arial" w:cs="Arial"/>
          <w:bCs/>
          <w:sz w:val="20"/>
          <w:szCs w:val="20"/>
        </w:rPr>
      </w:pPr>
    </w:p>
    <w:p w14:paraId="646873BF" w14:textId="0DB8FB66" w:rsidR="00A54950" w:rsidRPr="00A54950" w:rsidRDefault="00BF2B1B" w:rsidP="00294D14">
      <w:pPr>
        <w:pStyle w:val="Textoindependiente"/>
        <w:spacing w:line="276" w:lineRule="auto"/>
        <w:ind w:right="49"/>
        <w:rPr>
          <w:rFonts w:ascii="Arial" w:hAnsi="Arial" w:cs="Arial"/>
          <w:bCs/>
          <w:lang w:val="es-MX"/>
        </w:rPr>
      </w:pPr>
      <w:r>
        <w:rPr>
          <w:rFonts w:ascii="Arial" w:hAnsi="Arial" w:cs="Arial"/>
          <w:bCs/>
          <w:sz w:val="20"/>
          <w:szCs w:val="20"/>
          <w:lang w:val="es-MX"/>
        </w:rPr>
        <w:t xml:space="preserve">Al participar en el evento, </w:t>
      </w:r>
      <w:r w:rsidR="001853E9">
        <w:rPr>
          <w:rFonts w:ascii="Arial" w:hAnsi="Arial" w:cs="Arial"/>
          <w:bCs/>
          <w:sz w:val="20"/>
          <w:szCs w:val="20"/>
          <w:lang w:val="es-MX"/>
        </w:rPr>
        <w:t xml:space="preserve">el </w:t>
      </w:r>
      <w:r>
        <w:rPr>
          <w:rFonts w:ascii="Arial" w:hAnsi="Arial" w:cs="Arial"/>
          <w:bCs/>
          <w:sz w:val="20"/>
          <w:szCs w:val="20"/>
          <w:lang w:val="es-MX"/>
        </w:rPr>
        <w:t>Secretario de Infraestructuras y Comunicaciones</w:t>
      </w:r>
      <w:r w:rsidR="001853E9">
        <w:rPr>
          <w:rFonts w:ascii="Arial" w:hAnsi="Arial" w:cs="Arial"/>
          <w:bCs/>
          <w:sz w:val="20"/>
          <w:szCs w:val="20"/>
          <w:lang w:val="es-MX"/>
        </w:rPr>
        <w:t xml:space="preserve"> del </w:t>
      </w:r>
      <w:r w:rsidR="0021006E">
        <w:rPr>
          <w:rFonts w:ascii="Arial" w:hAnsi="Arial" w:cs="Arial"/>
          <w:bCs/>
          <w:sz w:val="20"/>
          <w:szCs w:val="20"/>
          <w:lang w:val="es-MX"/>
        </w:rPr>
        <w:t>G</w:t>
      </w:r>
      <w:r w:rsidR="001853E9">
        <w:rPr>
          <w:rFonts w:ascii="Arial" w:hAnsi="Arial" w:cs="Arial"/>
          <w:bCs/>
          <w:sz w:val="20"/>
          <w:szCs w:val="20"/>
          <w:lang w:val="es-MX"/>
        </w:rPr>
        <w:t xml:space="preserve">obierno del </w:t>
      </w:r>
      <w:r w:rsidR="0021006E">
        <w:rPr>
          <w:rFonts w:ascii="Arial" w:hAnsi="Arial" w:cs="Arial"/>
          <w:bCs/>
          <w:sz w:val="20"/>
          <w:szCs w:val="20"/>
          <w:lang w:val="es-MX"/>
        </w:rPr>
        <w:t>E</w:t>
      </w:r>
      <w:r w:rsidR="001853E9">
        <w:rPr>
          <w:rFonts w:ascii="Arial" w:hAnsi="Arial" w:cs="Arial"/>
          <w:bCs/>
          <w:sz w:val="20"/>
          <w:szCs w:val="20"/>
          <w:lang w:val="es-MX"/>
        </w:rPr>
        <w:t>stado, Arq. Carlos Vichido Hernández</w:t>
      </w:r>
      <w:r w:rsidR="005752ED">
        <w:rPr>
          <w:rFonts w:ascii="Arial" w:hAnsi="Arial" w:cs="Arial"/>
          <w:bCs/>
          <w:sz w:val="20"/>
          <w:szCs w:val="20"/>
          <w:lang w:val="es-MX"/>
        </w:rPr>
        <w:t>,</w:t>
      </w:r>
      <w:r w:rsidR="001853E9">
        <w:rPr>
          <w:rFonts w:ascii="Arial" w:hAnsi="Arial" w:cs="Arial"/>
          <w:bCs/>
          <w:sz w:val="20"/>
          <w:szCs w:val="20"/>
          <w:lang w:val="es-MX"/>
        </w:rPr>
        <w:t xml:space="preserve"> destacó que esta colaboración fortalece y promueve la riqueza cultural de Oaxaca y lo coloca a la vanguardia en la iluminación de espacios patrimoniales, distinguiéndolo como un importante destino turístico de México. Además, reconoció la suma de voluntades en pro de la conservación del patrimonio cultural oaxaqueño, riqueza que será heredada para la</w:t>
      </w:r>
      <w:r w:rsidR="005752ED">
        <w:rPr>
          <w:rFonts w:ascii="Arial" w:hAnsi="Arial" w:cs="Arial"/>
          <w:bCs/>
          <w:sz w:val="20"/>
          <w:szCs w:val="20"/>
          <w:lang w:val="es-MX"/>
        </w:rPr>
        <w:t>s</w:t>
      </w:r>
      <w:r w:rsidR="001853E9">
        <w:rPr>
          <w:rFonts w:ascii="Arial" w:hAnsi="Arial" w:cs="Arial"/>
          <w:bCs/>
          <w:sz w:val="20"/>
          <w:szCs w:val="20"/>
          <w:lang w:val="es-MX"/>
        </w:rPr>
        <w:t xml:space="preserve"> siguientes generaciones.</w:t>
      </w:r>
    </w:p>
    <w:p w14:paraId="4AC9A3F9" w14:textId="77777777" w:rsidR="00294D14" w:rsidRPr="00A54950" w:rsidRDefault="00294D14" w:rsidP="00A2502D">
      <w:pPr>
        <w:pStyle w:val="Textoindependiente"/>
        <w:spacing w:line="276" w:lineRule="auto"/>
        <w:ind w:right="49"/>
        <w:rPr>
          <w:rStyle w:val="EHighlightedtext1Char"/>
          <w:rFonts w:ascii="Arial" w:eastAsia="Calibri" w:hAnsi="Arial" w:cs="Arial"/>
          <w:color w:val="auto"/>
          <w:szCs w:val="20"/>
          <w:lang w:val="es-MX"/>
        </w:rPr>
      </w:pPr>
    </w:p>
    <w:p w14:paraId="1EE82CCC" w14:textId="54965DC9" w:rsidR="00294D14" w:rsidRPr="00294D14" w:rsidRDefault="00294D14" w:rsidP="00A2502D">
      <w:pPr>
        <w:pStyle w:val="Textoindependiente"/>
        <w:spacing w:line="276" w:lineRule="auto"/>
        <w:ind w:right="49"/>
        <w:rPr>
          <w:rStyle w:val="EHighlightedtext1Char"/>
          <w:rFonts w:ascii="Arial" w:eastAsia="Calibri" w:hAnsi="Arial" w:cs="Arial"/>
          <w:b/>
          <w:bCs/>
          <w:color w:val="00B050"/>
          <w:szCs w:val="20"/>
          <w:lang w:val="es-MX"/>
        </w:rPr>
      </w:pPr>
      <w:r>
        <w:rPr>
          <w:rStyle w:val="EHighlightedtext1Char"/>
          <w:rFonts w:ascii="Arial" w:eastAsia="Calibri" w:hAnsi="Arial" w:cs="Arial"/>
          <w:b/>
          <w:bCs/>
          <w:color w:val="00B050"/>
          <w:szCs w:val="20"/>
          <w:lang w:val="es-MX"/>
        </w:rPr>
        <w:t>EMBELLECER</w:t>
      </w:r>
      <w:r w:rsidRPr="00294D14">
        <w:rPr>
          <w:rStyle w:val="EHighlightedtext1Char"/>
          <w:rFonts w:ascii="Arial" w:eastAsia="Calibri" w:hAnsi="Arial" w:cs="Arial"/>
          <w:b/>
          <w:bCs/>
          <w:color w:val="00B050"/>
          <w:szCs w:val="20"/>
          <w:lang w:val="es-MX"/>
        </w:rPr>
        <w:t xml:space="preserve"> EL LEGADO DE MÉXICO</w:t>
      </w:r>
    </w:p>
    <w:p w14:paraId="65A20E87" w14:textId="77777777" w:rsidR="00294D14" w:rsidRPr="002B7BB2" w:rsidRDefault="00294D14" w:rsidP="00A2502D">
      <w:pPr>
        <w:pStyle w:val="Textoindependiente"/>
        <w:spacing w:line="276" w:lineRule="auto"/>
        <w:ind w:right="49"/>
        <w:rPr>
          <w:rStyle w:val="EHighlightedtext1Char"/>
          <w:rFonts w:ascii="Arial" w:eastAsia="Calibri" w:hAnsi="Arial" w:cs="Arial"/>
          <w:color w:val="auto"/>
          <w:szCs w:val="20"/>
          <w:lang w:val="es-MX"/>
        </w:rPr>
      </w:pPr>
    </w:p>
    <w:p w14:paraId="608997C9" w14:textId="2D973D9E" w:rsidR="00411A0A" w:rsidRDefault="00623430" w:rsidP="00A2502D">
      <w:pPr>
        <w:pStyle w:val="Textoindependiente"/>
        <w:spacing w:line="276" w:lineRule="auto"/>
        <w:ind w:right="49"/>
        <w:rPr>
          <w:rStyle w:val="EHighlightedtext1Char"/>
          <w:rFonts w:ascii="Arial" w:eastAsia="Calibri" w:hAnsi="Arial" w:cs="Arial"/>
          <w:color w:val="auto"/>
          <w:szCs w:val="20"/>
          <w:lang w:val="es-ES"/>
        </w:rPr>
      </w:pPr>
      <w:r w:rsidRPr="002B7BB2">
        <w:rPr>
          <w:rStyle w:val="EHighlightedtext1Char"/>
          <w:rFonts w:ascii="Arial" w:eastAsia="Calibri" w:hAnsi="Arial" w:cs="Arial"/>
          <w:color w:val="auto"/>
          <w:szCs w:val="20"/>
          <w:lang w:val="es-ES"/>
        </w:rPr>
        <w:t xml:space="preserve">Para </w:t>
      </w:r>
      <w:r w:rsidR="00782BC1">
        <w:rPr>
          <w:rStyle w:val="EHighlightedtext1Char"/>
          <w:rFonts w:ascii="Arial" w:eastAsia="Calibri" w:hAnsi="Arial" w:cs="Arial"/>
          <w:color w:val="auto"/>
          <w:szCs w:val="20"/>
          <w:lang w:val="es-ES"/>
        </w:rPr>
        <w:t>la</w:t>
      </w:r>
      <w:r w:rsidRPr="002B7BB2">
        <w:rPr>
          <w:rStyle w:val="EHighlightedtext1Char"/>
          <w:rFonts w:ascii="Arial" w:eastAsia="Calibri" w:hAnsi="Arial" w:cs="Arial"/>
          <w:color w:val="auto"/>
          <w:szCs w:val="20"/>
          <w:lang w:val="es-ES"/>
        </w:rPr>
        <w:t xml:space="preserve"> iluminación </w:t>
      </w:r>
      <w:r w:rsidR="00782BC1">
        <w:rPr>
          <w:rStyle w:val="EHighlightedtext1Char"/>
          <w:rFonts w:ascii="Arial" w:eastAsia="Calibri" w:hAnsi="Arial" w:cs="Arial"/>
          <w:color w:val="auto"/>
          <w:szCs w:val="20"/>
          <w:lang w:val="es-ES"/>
        </w:rPr>
        <w:t xml:space="preserve">del templo </w:t>
      </w:r>
      <w:r w:rsidRPr="002B7BB2">
        <w:rPr>
          <w:rStyle w:val="EHighlightedtext1Char"/>
          <w:rFonts w:ascii="Arial" w:eastAsia="Calibri" w:hAnsi="Arial" w:cs="Arial"/>
          <w:color w:val="auto"/>
          <w:szCs w:val="20"/>
          <w:lang w:val="es-ES"/>
        </w:rPr>
        <w:t>se colocaron 72 proyectores LED de última generación que dan una proyección por baño o inundación</w:t>
      </w:r>
      <w:r w:rsidR="00F41747">
        <w:rPr>
          <w:rStyle w:val="EHighlightedtext1Char"/>
          <w:rFonts w:ascii="Arial" w:eastAsia="Calibri" w:hAnsi="Arial" w:cs="Arial"/>
          <w:color w:val="auto"/>
          <w:szCs w:val="20"/>
          <w:lang w:val="es-ES"/>
        </w:rPr>
        <w:t xml:space="preserve"> y </w:t>
      </w:r>
      <w:r w:rsidRPr="002B7BB2">
        <w:rPr>
          <w:rStyle w:val="EHighlightedtext1Char"/>
          <w:rFonts w:ascii="Arial" w:eastAsia="Calibri" w:hAnsi="Arial" w:cs="Arial"/>
          <w:color w:val="auto"/>
          <w:szCs w:val="20"/>
          <w:lang w:val="es-ES"/>
        </w:rPr>
        <w:t>permite</w:t>
      </w:r>
      <w:r w:rsidR="00F41747">
        <w:rPr>
          <w:rStyle w:val="EHighlightedtext1Char"/>
          <w:rFonts w:ascii="Arial" w:eastAsia="Calibri" w:hAnsi="Arial" w:cs="Arial"/>
          <w:color w:val="auto"/>
          <w:szCs w:val="20"/>
          <w:lang w:val="es-ES"/>
        </w:rPr>
        <w:t>n</w:t>
      </w:r>
      <w:r w:rsidRPr="002B7BB2">
        <w:rPr>
          <w:rStyle w:val="EHighlightedtext1Char"/>
          <w:rFonts w:ascii="Arial" w:eastAsia="Calibri" w:hAnsi="Arial" w:cs="Arial"/>
          <w:color w:val="auto"/>
          <w:szCs w:val="20"/>
          <w:lang w:val="es-ES"/>
        </w:rPr>
        <w:t xml:space="preserve"> dirigir la luz de forma precisa para acentuar los elementos arquitectónicos, </w:t>
      </w:r>
      <w:r w:rsidR="005D2EC9" w:rsidRPr="002B7BB2">
        <w:rPr>
          <w:rStyle w:val="EHighlightedtext1Char"/>
          <w:rFonts w:ascii="Arial" w:eastAsia="Calibri" w:hAnsi="Arial" w:cs="Arial"/>
          <w:color w:val="auto"/>
          <w:szCs w:val="20"/>
          <w:lang w:val="es-ES"/>
        </w:rPr>
        <w:t xml:space="preserve">reduciendo </w:t>
      </w:r>
      <w:r w:rsidR="00F41747">
        <w:rPr>
          <w:rStyle w:val="EHighlightedtext1Char"/>
          <w:rFonts w:ascii="Arial" w:eastAsia="Calibri" w:hAnsi="Arial" w:cs="Arial"/>
          <w:color w:val="auto"/>
          <w:szCs w:val="20"/>
          <w:lang w:val="es-ES"/>
        </w:rPr>
        <w:t>su</w:t>
      </w:r>
      <w:r w:rsidR="001C4D22" w:rsidRPr="002B7BB2">
        <w:rPr>
          <w:rStyle w:val="EHighlightedtext1Char"/>
          <w:rFonts w:ascii="Arial" w:eastAsia="Calibri" w:hAnsi="Arial" w:cs="Arial"/>
          <w:color w:val="auto"/>
          <w:szCs w:val="20"/>
          <w:lang w:val="es-ES"/>
        </w:rPr>
        <w:t xml:space="preserve"> </w:t>
      </w:r>
      <w:r w:rsidR="005D2EC9" w:rsidRPr="002B7BB2">
        <w:rPr>
          <w:rStyle w:val="EHighlightedtext1Char"/>
          <w:rFonts w:ascii="Arial" w:eastAsia="Calibri" w:hAnsi="Arial" w:cs="Arial"/>
          <w:color w:val="auto"/>
          <w:szCs w:val="20"/>
          <w:lang w:val="es-ES"/>
        </w:rPr>
        <w:t xml:space="preserve">consumo eléctrico </w:t>
      </w:r>
      <w:r w:rsidR="001C4D22" w:rsidRPr="002B7BB2">
        <w:rPr>
          <w:rStyle w:val="EHighlightedtext1Char"/>
          <w:rFonts w:ascii="Arial" w:eastAsia="Calibri" w:hAnsi="Arial" w:cs="Arial"/>
          <w:color w:val="auto"/>
          <w:szCs w:val="20"/>
          <w:lang w:val="es-ES"/>
        </w:rPr>
        <w:t xml:space="preserve">actual </w:t>
      </w:r>
      <w:r w:rsidR="005D2EC9" w:rsidRPr="002B7BB2">
        <w:rPr>
          <w:rStyle w:val="EHighlightedtext1Char"/>
          <w:rFonts w:ascii="Arial" w:eastAsia="Calibri" w:hAnsi="Arial" w:cs="Arial"/>
          <w:color w:val="auto"/>
          <w:szCs w:val="20"/>
          <w:lang w:val="es-ES"/>
        </w:rPr>
        <w:t>en un 55</w:t>
      </w:r>
      <w:r w:rsidR="007B688C">
        <w:rPr>
          <w:rStyle w:val="EHighlightedtext1Char"/>
          <w:rFonts w:ascii="Arial" w:eastAsia="Calibri" w:hAnsi="Arial" w:cs="Arial"/>
          <w:color w:val="auto"/>
          <w:szCs w:val="20"/>
          <w:lang w:val="es-ES"/>
        </w:rPr>
        <w:t xml:space="preserve"> </w:t>
      </w:r>
      <w:r w:rsidR="005D2EC9" w:rsidRPr="002B7BB2">
        <w:rPr>
          <w:rStyle w:val="EHighlightedtext1Char"/>
          <w:rFonts w:ascii="Arial" w:eastAsia="Calibri" w:hAnsi="Arial" w:cs="Arial"/>
          <w:color w:val="auto"/>
          <w:szCs w:val="20"/>
          <w:lang w:val="es-ES"/>
        </w:rPr>
        <w:t>%</w:t>
      </w:r>
      <w:r w:rsidR="006F323A">
        <w:rPr>
          <w:rStyle w:val="EHighlightedtext1Char"/>
          <w:rFonts w:ascii="Arial" w:eastAsia="Calibri" w:hAnsi="Arial" w:cs="Arial"/>
          <w:color w:val="auto"/>
          <w:szCs w:val="20"/>
          <w:lang w:val="es-ES"/>
        </w:rPr>
        <w:t>,</w:t>
      </w:r>
      <w:r w:rsidR="007B688C">
        <w:rPr>
          <w:rStyle w:val="EHighlightedtext1Char"/>
          <w:rFonts w:ascii="Arial" w:eastAsia="Calibri" w:hAnsi="Arial" w:cs="Arial"/>
          <w:color w:val="auto"/>
          <w:szCs w:val="20"/>
          <w:lang w:val="es-ES"/>
        </w:rPr>
        <w:t xml:space="preserve"> respetando la huella histórica del inmueble</w:t>
      </w:r>
      <w:r w:rsidR="006F323A">
        <w:rPr>
          <w:rStyle w:val="EHighlightedtext1Char"/>
          <w:rFonts w:ascii="Arial" w:eastAsia="Calibri" w:hAnsi="Arial" w:cs="Arial"/>
          <w:color w:val="auto"/>
          <w:szCs w:val="20"/>
          <w:lang w:val="es-ES"/>
        </w:rPr>
        <w:t xml:space="preserve"> y </w:t>
      </w:r>
      <w:r w:rsidR="00C67473" w:rsidRPr="002B7BB2">
        <w:rPr>
          <w:rStyle w:val="EHighlightedtext1Char"/>
          <w:rFonts w:ascii="Arial" w:eastAsia="Calibri" w:hAnsi="Arial" w:cs="Arial"/>
          <w:color w:val="auto"/>
          <w:szCs w:val="20"/>
          <w:lang w:val="es-MX"/>
        </w:rPr>
        <w:t xml:space="preserve">realzando </w:t>
      </w:r>
      <w:r w:rsidR="00411A0A" w:rsidRPr="002B7BB2">
        <w:rPr>
          <w:rStyle w:val="EHighlightedtext1Char"/>
          <w:rFonts w:ascii="Arial" w:eastAsia="Calibri" w:hAnsi="Arial" w:cs="Arial"/>
          <w:color w:val="auto"/>
          <w:szCs w:val="20"/>
          <w:lang w:val="es-MX"/>
        </w:rPr>
        <w:t>su majestuosidad.</w:t>
      </w:r>
      <w:r w:rsidR="00F41747">
        <w:rPr>
          <w:rStyle w:val="EHighlightedtext1Char"/>
          <w:rFonts w:ascii="Arial" w:eastAsia="Calibri" w:hAnsi="Arial" w:cs="Arial"/>
          <w:color w:val="auto"/>
          <w:szCs w:val="20"/>
          <w:lang w:val="es-MX"/>
        </w:rPr>
        <w:t xml:space="preserve"> </w:t>
      </w:r>
      <w:r w:rsidR="00300A70">
        <w:rPr>
          <w:rStyle w:val="EHighlightedtext1Char"/>
          <w:rFonts w:ascii="Arial" w:eastAsia="Calibri" w:hAnsi="Arial" w:cs="Arial"/>
          <w:color w:val="auto"/>
          <w:szCs w:val="20"/>
          <w:lang w:val="es-ES"/>
        </w:rPr>
        <w:t>Asimismo</w:t>
      </w:r>
      <w:r w:rsidR="00411A0A" w:rsidRPr="006F323A">
        <w:rPr>
          <w:rStyle w:val="EHighlightedtext1Char"/>
          <w:rFonts w:ascii="Arial" w:eastAsia="Calibri" w:hAnsi="Arial" w:cs="Arial"/>
          <w:color w:val="auto"/>
          <w:szCs w:val="20"/>
          <w:lang w:val="es-ES"/>
        </w:rPr>
        <w:t>, la tecnología empleada preserva fielmente los colores y texturas originales, recreando una iluminación natural que mejora la experiencia visual y minimiza la contaminación lumínica.</w:t>
      </w:r>
    </w:p>
    <w:p w14:paraId="3980D366" w14:textId="77777777" w:rsidR="006F323A" w:rsidRDefault="006F323A" w:rsidP="00A2502D">
      <w:pPr>
        <w:pStyle w:val="Textoindependiente"/>
        <w:spacing w:line="276" w:lineRule="auto"/>
        <w:ind w:right="49"/>
        <w:rPr>
          <w:rStyle w:val="EHighlightedtext1Char"/>
          <w:rFonts w:ascii="Arial" w:eastAsia="Calibri" w:hAnsi="Arial" w:cs="Arial"/>
          <w:color w:val="auto"/>
          <w:szCs w:val="20"/>
          <w:lang w:val="es-ES"/>
        </w:rPr>
      </w:pPr>
    </w:p>
    <w:p w14:paraId="1794CDB3" w14:textId="7FD687A0" w:rsidR="006F323A" w:rsidRPr="006F323A" w:rsidRDefault="00C42CB0" w:rsidP="00A2502D">
      <w:pPr>
        <w:pStyle w:val="Textoindependiente"/>
        <w:spacing w:line="276" w:lineRule="auto"/>
        <w:ind w:right="116"/>
        <w:rPr>
          <w:rStyle w:val="EHighlightedtext1Char"/>
          <w:rFonts w:ascii="Arial" w:eastAsia="Calibri" w:hAnsi="Arial" w:cs="Arial"/>
          <w:color w:val="auto"/>
          <w:szCs w:val="20"/>
          <w:lang w:val="es-ES"/>
        </w:rPr>
      </w:pPr>
      <w:r>
        <w:rPr>
          <w:rStyle w:val="EHighlightedtext1Char"/>
          <w:rFonts w:ascii="Arial" w:eastAsia="Calibri" w:hAnsi="Arial" w:cs="Arial"/>
          <w:color w:val="auto"/>
          <w:szCs w:val="20"/>
          <w:lang w:val="es-ES"/>
        </w:rPr>
        <w:t>A</w:t>
      </w:r>
      <w:r w:rsidR="00300A70">
        <w:rPr>
          <w:rStyle w:val="EHighlightedtext1Char"/>
          <w:rFonts w:ascii="Arial" w:eastAsia="Calibri" w:hAnsi="Arial" w:cs="Arial"/>
          <w:color w:val="auto"/>
          <w:szCs w:val="20"/>
          <w:lang w:val="es-ES"/>
        </w:rPr>
        <w:t xml:space="preserve">ntes de cada intervención se realiza </w:t>
      </w:r>
      <w:r w:rsidR="006F323A" w:rsidRPr="006F323A">
        <w:rPr>
          <w:rStyle w:val="EHighlightedtext1Char"/>
          <w:rFonts w:ascii="Arial" w:eastAsia="Calibri" w:hAnsi="Arial" w:cs="Arial"/>
          <w:color w:val="auto"/>
          <w:szCs w:val="20"/>
          <w:lang w:val="es-ES"/>
        </w:rPr>
        <w:t xml:space="preserve">un estudio profundo de la historia y </w:t>
      </w:r>
      <w:r w:rsidR="00300A70">
        <w:rPr>
          <w:rStyle w:val="EHighlightedtext1Char"/>
          <w:rFonts w:ascii="Arial" w:eastAsia="Calibri" w:hAnsi="Arial" w:cs="Arial"/>
          <w:color w:val="auto"/>
          <w:szCs w:val="20"/>
          <w:lang w:val="es-ES"/>
        </w:rPr>
        <w:t xml:space="preserve">las </w:t>
      </w:r>
      <w:r w:rsidR="006F323A" w:rsidRPr="006F323A">
        <w:rPr>
          <w:rStyle w:val="EHighlightedtext1Char"/>
          <w:rFonts w:ascii="Arial" w:eastAsia="Calibri" w:hAnsi="Arial" w:cs="Arial"/>
          <w:color w:val="auto"/>
          <w:szCs w:val="20"/>
          <w:lang w:val="es-ES"/>
        </w:rPr>
        <w:t xml:space="preserve">fases constructivas </w:t>
      </w:r>
      <w:r w:rsidR="00300A70">
        <w:rPr>
          <w:rStyle w:val="EHighlightedtext1Char"/>
          <w:rFonts w:ascii="Arial" w:eastAsia="Calibri" w:hAnsi="Arial" w:cs="Arial"/>
          <w:color w:val="auto"/>
          <w:szCs w:val="20"/>
          <w:lang w:val="es-ES"/>
        </w:rPr>
        <w:t xml:space="preserve">del inmueble, con el fin de garantizar </w:t>
      </w:r>
      <w:r w:rsidR="006F323A" w:rsidRPr="006F323A">
        <w:rPr>
          <w:rStyle w:val="EHighlightedtext1Char"/>
          <w:rFonts w:ascii="Arial" w:eastAsia="Calibri" w:hAnsi="Arial" w:cs="Arial"/>
          <w:color w:val="auto"/>
          <w:szCs w:val="20"/>
          <w:lang w:val="es-ES"/>
        </w:rPr>
        <w:t xml:space="preserve">que la </w:t>
      </w:r>
      <w:r w:rsidR="00300A70">
        <w:rPr>
          <w:rStyle w:val="EHighlightedtext1Char"/>
          <w:rFonts w:ascii="Arial" w:eastAsia="Calibri" w:hAnsi="Arial" w:cs="Arial"/>
          <w:color w:val="auto"/>
          <w:szCs w:val="20"/>
          <w:lang w:val="es-ES"/>
        </w:rPr>
        <w:t>nueva iluminación respete y preserve su carácter patrimonial.</w:t>
      </w:r>
    </w:p>
    <w:p w14:paraId="42A400DA" w14:textId="77777777" w:rsidR="006F323A" w:rsidRPr="006F323A" w:rsidRDefault="006F323A" w:rsidP="00A2502D">
      <w:pPr>
        <w:pStyle w:val="Textoindependiente"/>
        <w:spacing w:line="276" w:lineRule="auto"/>
        <w:ind w:right="116"/>
        <w:rPr>
          <w:rStyle w:val="EHighlightedtext1Char"/>
          <w:rFonts w:ascii="Arial" w:eastAsia="Calibri" w:hAnsi="Arial" w:cs="Arial"/>
          <w:color w:val="auto"/>
          <w:szCs w:val="20"/>
          <w:lang w:val="es-ES"/>
        </w:rPr>
      </w:pPr>
      <w:r w:rsidRPr="006F323A">
        <w:rPr>
          <w:rStyle w:val="EHighlightedtext1Char"/>
          <w:rFonts w:ascii="Arial" w:eastAsia="Calibri" w:hAnsi="Arial" w:cs="Arial"/>
          <w:color w:val="auto"/>
          <w:szCs w:val="20"/>
          <w:lang w:val="es-ES"/>
        </w:rPr>
        <w:t xml:space="preserve"> </w:t>
      </w:r>
    </w:p>
    <w:p w14:paraId="28C18736" w14:textId="73862649" w:rsidR="006F323A" w:rsidRPr="006F323A" w:rsidRDefault="006F323A" w:rsidP="00A2502D">
      <w:pPr>
        <w:shd w:val="clear" w:color="auto" w:fill="FFFFFF"/>
        <w:spacing w:after="0" w:line="276" w:lineRule="auto"/>
        <w:contextualSpacing/>
        <w:mirrorIndents/>
        <w:rPr>
          <w:rStyle w:val="EHighlightedtext1Char"/>
          <w:rFonts w:ascii="Arial" w:eastAsia="Calibri" w:hAnsi="Arial" w:cs="Arial"/>
          <w:color w:val="auto"/>
          <w:szCs w:val="20"/>
          <w:lang w:val="es-ES"/>
        </w:rPr>
      </w:pPr>
      <w:r w:rsidRPr="006F323A">
        <w:rPr>
          <w:rStyle w:val="EHighlightedtext1Char"/>
          <w:rFonts w:ascii="Arial" w:eastAsia="Calibri" w:hAnsi="Arial" w:cs="Arial"/>
          <w:color w:val="auto"/>
          <w:szCs w:val="20"/>
          <w:lang w:val="es-ES"/>
        </w:rPr>
        <w:t>La instalación est</w:t>
      </w:r>
      <w:r w:rsidR="00C80601">
        <w:rPr>
          <w:rStyle w:val="EHighlightedtext1Char"/>
          <w:rFonts w:ascii="Arial" w:eastAsia="Calibri" w:hAnsi="Arial" w:cs="Arial"/>
          <w:color w:val="auto"/>
          <w:szCs w:val="20"/>
          <w:lang w:val="es-ES"/>
        </w:rPr>
        <w:t>uvo</w:t>
      </w:r>
      <w:r w:rsidRPr="006F323A">
        <w:rPr>
          <w:rStyle w:val="EHighlightedtext1Char"/>
          <w:rFonts w:ascii="Arial" w:eastAsia="Calibri" w:hAnsi="Arial" w:cs="Arial"/>
          <w:color w:val="auto"/>
          <w:szCs w:val="20"/>
          <w:lang w:val="es-ES"/>
        </w:rPr>
        <w:t xml:space="preserve"> a cargo de Varona, una empresa especializada en iluminación de edificios declarados como Bien de Interés Cultural o Patrimonial y que funge como aliada</w:t>
      </w:r>
      <w:r>
        <w:rPr>
          <w:rStyle w:val="EHighlightedtext1Char"/>
          <w:rFonts w:ascii="Arial" w:eastAsia="Calibri" w:hAnsi="Arial" w:cs="Arial"/>
          <w:color w:val="auto"/>
          <w:szCs w:val="20"/>
          <w:lang w:val="es-ES"/>
        </w:rPr>
        <w:t xml:space="preserve"> técnica</w:t>
      </w:r>
      <w:r w:rsidRPr="006F323A">
        <w:rPr>
          <w:rStyle w:val="EHighlightedtext1Char"/>
          <w:rFonts w:ascii="Arial" w:eastAsia="Calibri" w:hAnsi="Arial" w:cs="Arial"/>
          <w:color w:val="auto"/>
          <w:szCs w:val="20"/>
          <w:lang w:val="es-ES"/>
        </w:rPr>
        <w:t xml:space="preserve"> en esta iniciativa. Entre los monumentos históricos que ha iluminado están el Palacio Real de Madrid, el Monasterio del Escorial en España, las Pirámides de Guiza o las Tumbas del Valle de los Reyes en Egipto.</w:t>
      </w:r>
    </w:p>
    <w:p w14:paraId="1C9181CC" w14:textId="77777777" w:rsidR="00411A0A" w:rsidRPr="002B7BB2" w:rsidRDefault="00411A0A" w:rsidP="00A2502D">
      <w:pPr>
        <w:pStyle w:val="Textoindependiente"/>
        <w:spacing w:line="276" w:lineRule="auto"/>
        <w:ind w:right="49"/>
        <w:rPr>
          <w:rStyle w:val="EHighlightedtext1Char"/>
          <w:rFonts w:ascii="Arial" w:eastAsia="Calibri" w:hAnsi="Arial" w:cs="Arial"/>
          <w:color w:val="auto"/>
          <w:szCs w:val="20"/>
          <w:lang w:val="es-MX"/>
        </w:rPr>
      </w:pPr>
    </w:p>
    <w:p w14:paraId="3B28A7EB" w14:textId="77777777" w:rsidR="007E37FB" w:rsidRPr="009740D0" w:rsidRDefault="007E37FB" w:rsidP="007E37FB">
      <w:pPr>
        <w:shd w:val="clear" w:color="auto" w:fill="FFFFFF"/>
        <w:spacing w:after="0" w:line="276" w:lineRule="auto"/>
        <w:contextualSpacing/>
        <w:mirrorIndents/>
        <w:rPr>
          <w:rFonts w:ascii="Arial" w:eastAsia="Calibri" w:hAnsi="Arial" w:cs="Arial"/>
          <w:sz w:val="20"/>
          <w:szCs w:val="20"/>
          <w:lang w:val="es-MX" w:eastAsia="es-ES"/>
        </w:rPr>
      </w:pPr>
      <w:r w:rsidRPr="00F60795">
        <w:rPr>
          <w:rFonts w:ascii="Arial" w:hAnsi="Arial" w:cs="Arial"/>
          <w:b/>
          <w:bCs/>
          <w:sz w:val="18"/>
          <w:szCs w:val="18"/>
          <w:lang w:val="es-MX"/>
        </w:rPr>
        <w:t>Acerca d</w:t>
      </w:r>
      <w:r>
        <w:rPr>
          <w:rFonts w:ascii="Arial" w:hAnsi="Arial" w:cs="Arial"/>
          <w:b/>
          <w:bCs/>
          <w:sz w:val="18"/>
          <w:szCs w:val="18"/>
          <w:lang w:val="es-MX"/>
        </w:rPr>
        <w:t xml:space="preserve">e </w:t>
      </w:r>
      <w:r w:rsidRPr="00F60795">
        <w:rPr>
          <w:rFonts w:ascii="Arial" w:hAnsi="Arial" w:cs="Arial"/>
          <w:b/>
          <w:bCs/>
          <w:sz w:val="18"/>
          <w:szCs w:val="18"/>
          <w:lang w:val="es-MX"/>
        </w:rPr>
        <w:t>Iberdrola México</w:t>
      </w:r>
    </w:p>
    <w:p w14:paraId="5DFB3B6C" w14:textId="77777777" w:rsidR="00FE4455" w:rsidRPr="00A14ED6" w:rsidRDefault="00FE4455" w:rsidP="00FE4455">
      <w:pPr>
        <w:rPr>
          <w:rFonts w:ascii="Arial" w:hAnsi="Arial" w:cs="Arial"/>
          <w:color w:val="615D5A"/>
          <w:sz w:val="18"/>
          <w:szCs w:val="18"/>
        </w:rPr>
      </w:pPr>
      <w:r w:rsidRPr="00A14ED6">
        <w:rPr>
          <w:rFonts w:ascii="Arial" w:hAnsi="Arial" w:cs="Arial"/>
          <w:color w:val="615D5A"/>
          <w:sz w:val="18"/>
          <w:szCs w:val="18"/>
        </w:rPr>
        <w:t xml:space="preserve">Con una plantilla </w:t>
      </w:r>
      <w:r>
        <w:rPr>
          <w:rFonts w:ascii="Arial" w:hAnsi="Arial" w:cs="Arial"/>
          <w:color w:val="615D5A"/>
          <w:sz w:val="18"/>
          <w:szCs w:val="18"/>
        </w:rPr>
        <w:t xml:space="preserve">de </w:t>
      </w:r>
      <w:r w:rsidRPr="0092289B">
        <w:rPr>
          <w:rFonts w:ascii="Arial" w:hAnsi="Arial" w:cs="Arial"/>
          <w:color w:val="615D5A"/>
          <w:sz w:val="18"/>
          <w:szCs w:val="18"/>
        </w:rPr>
        <w:t>unas 700 personas, el 99% de ellas mexicanas, Iberdrola México contribuye al desarrollo energético del país desde hace 25 años. En la actualidad, tiene presencia en 12 estados y suministra energía limpia y competitiva a miles de clientes industriales y comerciales, a través de una cartera de generación que supera los 2,600 megavatios (MW) repartida en 15 centrales: parques eólicos, fotovoltaicos, ciclos combinados y cogeneraciones. La compañía cuenta</w:t>
      </w:r>
      <w:r w:rsidRPr="00A14ED6">
        <w:rPr>
          <w:rFonts w:ascii="Arial" w:hAnsi="Arial" w:cs="Arial"/>
          <w:color w:val="615D5A"/>
          <w:sz w:val="18"/>
          <w:szCs w:val="18"/>
        </w:rPr>
        <w:t xml:space="preserve"> con una </w:t>
      </w:r>
      <w:r>
        <w:rPr>
          <w:rFonts w:ascii="Arial" w:hAnsi="Arial" w:cs="Arial"/>
          <w:color w:val="615D5A"/>
          <w:sz w:val="18"/>
          <w:szCs w:val="18"/>
        </w:rPr>
        <w:t xml:space="preserve">sólida </w:t>
      </w:r>
      <w:r w:rsidRPr="00A14ED6">
        <w:rPr>
          <w:rFonts w:ascii="Arial" w:hAnsi="Arial" w:cs="Arial"/>
          <w:color w:val="615D5A"/>
          <w:sz w:val="18"/>
          <w:szCs w:val="18"/>
        </w:rPr>
        <w:t>cartera de proyectos renovables -fotovoltaicos y eólicos</w:t>
      </w:r>
      <w:r>
        <w:rPr>
          <w:rFonts w:ascii="Arial" w:hAnsi="Arial" w:cs="Arial"/>
          <w:color w:val="615D5A"/>
          <w:sz w:val="18"/>
          <w:szCs w:val="18"/>
        </w:rPr>
        <w:t xml:space="preserve">- </w:t>
      </w:r>
      <w:r w:rsidRPr="00A14ED6">
        <w:rPr>
          <w:rFonts w:ascii="Arial" w:hAnsi="Arial" w:cs="Arial"/>
          <w:color w:val="615D5A"/>
          <w:sz w:val="18"/>
          <w:szCs w:val="18"/>
        </w:rPr>
        <w:t>y ofrece soluciones de descarbonización a clientes industriales</w:t>
      </w:r>
      <w:r>
        <w:rPr>
          <w:rFonts w:ascii="Arial" w:hAnsi="Arial" w:cs="Arial"/>
          <w:color w:val="615D5A"/>
          <w:sz w:val="18"/>
          <w:szCs w:val="18"/>
        </w:rPr>
        <w:t>,</w:t>
      </w:r>
      <w:r w:rsidRPr="00A14ED6">
        <w:rPr>
          <w:rFonts w:ascii="Arial" w:hAnsi="Arial" w:cs="Arial"/>
          <w:color w:val="615D5A"/>
          <w:sz w:val="18"/>
          <w:szCs w:val="18"/>
        </w:rPr>
        <w:t xml:space="preserve"> </w:t>
      </w:r>
      <w:r>
        <w:rPr>
          <w:rFonts w:ascii="Arial" w:hAnsi="Arial" w:cs="Arial"/>
          <w:color w:val="615D5A"/>
          <w:sz w:val="18"/>
          <w:szCs w:val="18"/>
        </w:rPr>
        <w:t>mediante</w:t>
      </w:r>
      <w:r w:rsidRPr="00A14ED6">
        <w:rPr>
          <w:rFonts w:ascii="Arial" w:hAnsi="Arial" w:cs="Arial"/>
          <w:color w:val="615D5A"/>
          <w:sz w:val="18"/>
          <w:szCs w:val="18"/>
        </w:rPr>
        <w:t xml:space="preserve"> productos de generación distribuida</w:t>
      </w:r>
      <w:r>
        <w:rPr>
          <w:rFonts w:ascii="Arial" w:hAnsi="Arial" w:cs="Arial"/>
          <w:color w:val="615D5A"/>
          <w:sz w:val="18"/>
          <w:szCs w:val="18"/>
        </w:rPr>
        <w:t xml:space="preserve"> </w:t>
      </w:r>
      <w:r w:rsidRPr="00A14ED6">
        <w:rPr>
          <w:rFonts w:ascii="Arial" w:hAnsi="Arial" w:cs="Arial"/>
          <w:color w:val="615D5A"/>
          <w:sz w:val="18"/>
          <w:szCs w:val="18"/>
        </w:rPr>
        <w:t>como Smart Solar</w:t>
      </w:r>
      <w:r>
        <w:rPr>
          <w:rFonts w:ascii="Arial" w:hAnsi="Arial" w:cs="Arial"/>
          <w:color w:val="615D5A"/>
          <w:sz w:val="18"/>
          <w:szCs w:val="18"/>
        </w:rPr>
        <w:t>.</w:t>
      </w:r>
    </w:p>
    <w:p w14:paraId="77B58AD5" w14:textId="23792B2C" w:rsidR="00C218CF" w:rsidRPr="002379A4" w:rsidRDefault="007E37FB" w:rsidP="002379A4">
      <w:pPr>
        <w:rPr>
          <w:rFonts w:ascii="Arial" w:hAnsi="Arial" w:cs="Arial"/>
          <w:color w:val="808080"/>
          <w:sz w:val="18"/>
          <w:szCs w:val="18"/>
        </w:rPr>
      </w:pPr>
      <w:r w:rsidRPr="005E47B8">
        <w:rPr>
          <w:rFonts w:ascii="Arial" w:hAnsi="Arial" w:cs="Arial"/>
          <w:color w:val="615D5A"/>
          <w:sz w:val="18"/>
          <w:szCs w:val="18"/>
        </w:rPr>
        <w:t>Para conocer más sobre la compañía, visita</w:t>
      </w:r>
      <w:r w:rsidRPr="00A14ED6">
        <w:rPr>
          <w:rFonts w:ascii="Arial" w:hAnsi="Arial" w:cs="Arial"/>
          <w:color w:val="808080"/>
          <w:sz w:val="18"/>
          <w:szCs w:val="18"/>
          <w:highlight w:val="white"/>
        </w:rPr>
        <w:t xml:space="preserve"> </w:t>
      </w:r>
      <w:hyperlink r:id="rId11" w:history="1">
        <w:r w:rsidRPr="00A14ED6">
          <w:rPr>
            <w:rStyle w:val="Hipervnculo"/>
            <w:rFonts w:ascii="Arial" w:hAnsi="Arial" w:cs="Arial"/>
            <w:color w:val="00A443"/>
            <w:sz w:val="18"/>
            <w:szCs w:val="18"/>
            <w:highlight w:val="white"/>
          </w:rPr>
          <w:t>iberdrolamexico.com</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o síguela en</w:t>
      </w:r>
      <w:r w:rsidRPr="00A14ED6">
        <w:rPr>
          <w:rFonts w:ascii="Arial" w:hAnsi="Arial" w:cs="Arial"/>
          <w:color w:val="808080"/>
          <w:sz w:val="18"/>
          <w:szCs w:val="18"/>
          <w:highlight w:val="white"/>
        </w:rPr>
        <w:t xml:space="preserve"> </w:t>
      </w:r>
      <w:hyperlink r:id="rId12" w:history="1">
        <w:r w:rsidRPr="00A14ED6">
          <w:rPr>
            <w:rStyle w:val="Hipervnculo"/>
            <w:rFonts w:ascii="Arial" w:hAnsi="Arial" w:cs="Arial"/>
            <w:color w:val="00A443"/>
            <w:sz w:val="18"/>
            <w:szCs w:val="18"/>
            <w:highlight w:val="white"/>
          </w:rPr>
          <w:t>LinkedIn</w:t>
        </w:r>
      </w:hyperlink>
      <w:r w:rsidRPr="00A14ED6">
        <w:rPr>
          <w:rFonts w:ascii="Arial" w:hAnsi="Arial" w:cs="Arial"/>
          <w:color w:val="808080"/>
          <w:sz w:val="18"/>
          <w:szCs w:val="18"/>
          <w:highlight w:val="white"/>
        </w:rPr>
        <w:t xml:space="preserve">, </w:t>
      </w:r>
      <w:hyperlink r:id="rId13" w:history="1">
        <w:r w:rsidRPr="00A14ED6">
          <w:rPr>
            <w:rStyle w:val="Hipervnculo"/>
            <w:rFonts w:ascii="Arial" w:hAnsi="Arial" w:cs="Arial"/>
            <w:color w:val="00A443"/>
            <w:sz w:val="18"/>
            <w:szCs w:val="18"/>
            <w:highlight w:val="white"/>
          </w:rPr>
          <w:t>Facebook</w:t>
        </w:r>
      </w:hyperlink>
      <w:r w:rsidRPr="00A14ED6">
        <w:rPr>
          <w:rFonts w:ascii="Arial" w:hAnsi="Arial" w:cs="Arial"/>
          <w:color w:val="808080"/>
          <w:sz w:val="18"/>
          <w:szCs w:val="18"/>
          <w:highlight w:val="white"/>
        </w:rPr>
        <w:t xml:space="preserve">, </w:t>
      </w:r>
      <w:hyperlink r:id="rId14" w:history="1">
        <w:r w:rsidRPr="00A14ED6">
          <w:rPr>
            <w:rStyle w:val="Hipervnculo"/>
            <w:rFonts w:ascii="Arial" w:hAnsi="Arial" w:cs="Arial"/>
            <w:color w:val="00A443"/>
            <w:sz w:val="18"/>
            <w:szCs w:val="18"/>
            <w:highlight w:val="white"/>
          </w:rPr>
          <w:t>Instagram</w:t>
        </w:r>
      </w:hyperlink>
      <w:r w:rsidRPr="00A14ED6">
        <w:rPr>
          <w:rFonts w:ascii="Arial" w:hAnsi="Arial" w:cs="Arial"/>
          <w:color w:val="808080"/>
          <w:sz w:val="18"/>
          <w:szCs w:val="18"/>
          <w:highlight w:val="white"/>
        </w:rPr>
        <w:t xml:space="preserve">, </w:t>
      </w:r>
      <w:hyperlink r:id="rId15" w:history="1">
        <w:r w:rsidRPr="00A14ED6">
          <w:rPr>
            <w:rStyle w:val="Hipervnculo"/>
            <w:rFonts w:ascii="Arial" w:hAnsi="Arial" w:cs="Arial"/>
            <w:color w:val="00A443"/>
            <w:sz w:val="18"/>
            <w:szCs w:val="18"/>
            <w:highlight w:val="white"/>
          </w:rPr>
          <w:t>TikTok</w:t>
        </w:r>
      </w:hyperlink>
      <w:r w:rsidRPr="00A14ED6">
        <w:rPr>
          <w:rFonts w:ascii="Arial" w:hAnsi="Arial" w:cs="Arial"/>
          <w:color w:val="808080"/>
          <w:sz w:val="18"/>
          <w:szCs w:val="18"/>
          <w:highlight w:val="white"/>
        </w:rPr>
        <w:t xml:space="preserve">, </w:t>
      </w:r>
      <w:hyperlink r:id="rId16" w:history="1">
        <w:r>
          <w:rPr>
            <w:rStyle w:val="Hipervnculo"/>
            <w:rFonts w:ascii="Arial" w:hAnsi="Arial" w:cs="Arial"/>
            <w:color w:val="00A443"/>
            <w:sz w:val="18"/>
            <w:szCs w:val="18"/>
            <w:highlight w:val="white"/>
          </w:rPr>
          <w:t>X</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y</w:t>
      </w:r>
      <w:r w:rsidRPr="00A14ED6">
        <w:rPr>
          <w:rFonts w:ascii="Arial" w:hAnsi="Arial" w:cs="Arial"/>
          <w:color w:val="808080"/>
          <w:sz w:val="18"/>
          <w:szCs w:val="18"/>
          <w:highlight w:val="white"/>
        </w:rPr>
        <w:t xml:space="preserve"> </w:t>
      </w:r>
      <w:hyperlink r:id="rId17" w:history="1">
        <w:r w:rsidRPr="00A14ED6">
          <w:rPr>
            <w:rStyle w:val="Hipervnculo"/>
            <w:rFonts w:ascii="Arial" w:hAnsi="Arial" w:cs="Arial"/>
            <w:color w:val="00A443"/>
            <w:sz w:val="18"/>
            <w:szCs w:val="18"/>
            <w:highlight w:val="white"/>
          </w:rPr>
          <w:t>YouTube</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También puedes encontrar toda la información sobre los proyectos sociales de Iberdrola México en</w:t>
      </w:r>
      <w:r w:rsidRPr="00A14ED6">
        <w:rPr>
          <w:rFonts w:ascii="Arial" w:hAnsi="Arial" w:cs="Arial"/>
          <w:color w:val="808080"/>
          <w:sz w:val="18"/>
          <w:szCs w:val="18"/>
          <w:highlight w:val="white"/>
        </w:rPr>
        <w:t xml:space="preserve"> </w:t>
      </w:r>
      <w:hyperlink r:id="rId18" w:history="1">
        <w:r w:rsidRPr="00A14ED6">
          <w:rPr>
            <w:rStyle w:val="Hipervnculo"/>
            <w:rFonts w:ascii="Arial" w:hAnsi="Arial" w:cs="Arial"/>
            <w:color w:val="00A443"/>
            <w:sz w:val="18"/>
            <w:szCs w:val="18"/>
            <w:highlight w:val="white"/>
          </w:rPr>
          <w:t>fundacioniberdrolamexico.org</w:t>
        </w:r>
      </w:hyperlink>
      <w:r w:rsidRPr="00A14ED6">
        <w:rPr>
          <w:rFonts w:ascii="Arial" w:hAnsi="Arial" w:cs="Arial"/>
          <w:color w:val="808080"/>
          <w:sz w:val="18"/>
          <w:szCs w:val="18"/>
          <w:highlight w:val="white"/>
        </w:rPr>
        <w:t>.</w:t>
      </w:r>
      <w:bookmarkEnd w:id="0"/>
    </w:p>
    <w:sectPr w:rsidR="00C218CF" w:rsidRPr="002379A4" w:rsidSect="0088639F">
      <w:headerReference w:type="even" r:id="rId19"/>
      <w:headerReference w:type="default" r:id="rId20"/>
      <w:footerReference w:type="even" r:id="rId21"/>
      <w:footerReference w:type="default" r:id="rId22"/>
      <w:headerReference w:type="first" r:id="rId23"/>
      <w:footerReference w:type="first" r:id="rId24"/>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9B76" w14:textId="77777777" w:rsidR="00341AB8" w:rsidRDefault="00341AB8" w:rsidP="00444826">
      <w:pPr>
        <w:spacing w:after="0" w:line="240" w:lineRule="auto"/>
      </w:pPr>
      <w:r>
        <w:separator/>
      </w:r>
    </w:p>
  </w:endnote>
  <w:endnote w:type="continuationSeparator" w:id="0">
    <w:p w14:paraId="4850F9CD" w14:textId="77777777" w:rsidR="00341AB8" w:rsidRDefault="00341AB8" w:rsidP="004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IberPangea Text Light">
    <w:altName w:val="Calibri"/>
    <w:charset w:val="00"/>
    <w:family w:val="swiss"/>
    <w:pitch w:val="variable"/>
    <w:sig w:usb0="A10002FF" w:usb1="5201E0FB" w:usb2="00000008" w:usb3="00000000" w:csb0="0000019F" w:csb1="00000000"/>
  </w:font>
  <w:font w:name="Times New Roman (Cuerpo en alfa">
    <w:altName w:val="Times New Roman"/>
    <w:charset w:val="00"/>
    <w:family w:val="roman"/>
    <w:pitch w:val="default"/>
  </w:font>
  <w:font w:name="IberPangea Text">
    <w:altName w:val="Calibri"/>
    <w:charset w:val="00"/>
    <w:family w:val="swiss"/>
    <w:pitch w:val="variable"/>
    <w:sig w:usb0="A10002FF" w:usb1="5201E0FB" w:usb2="00000008" w:usb3="00000000" w:csb0="0000019F" w:csb1="00000000"/>
  </w:font>
  <w:font w:name="Lato Light (Cuerpo)">
    <w:altName w:val="Segoe UI"/>
    <w:charset w:val="00"/>
    <w:family w:val="swiss"/>
    <w:pitch w:val="variable"/>
    <w:sig w:usb0="E10002FF" w:usb1="5000ECFF" w:usb2="00000009" w:usb3="00000000" w:csb0="0000019F" w:csb1="00000000"/>
  </w:font>
  <w:font w:name="Lato Light">
    <w:charset w:val="00"/>
    <w:family w:val="swiss"/>
    <w:pitch w:val="variable"/>
    <w:sig w:usb0="E10002FF" w:usb1="5000ECFF" w:usb2="00000021" w:usb3="00000000" w:csb0="0000019F" w:csb1="00000000"/>
  </w:font>
  <w:font w:name="Helvetica Neue">
    <w:altName w:val="Arial"/>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BB6B" w14:textId="77777777" w:rsidR="000F2CBB" w:rsidRDefault="000F2C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7FF" w14:textId="5353D9EC" w:rsidR="00230C15" w:rsidRDefault="00385C19">
    <w:pPr>
      <w:pStyle w:val="Piedepgina"/>
    </w:pPr>
    <w:r>
      <w:rPr>
        <w:noProof/>
      </w:rPr>
      <mc:AlternateContent>
        <mc:Choice Requires="wps">
          <w:drawing>
            <wp:anchor distT="0" distB="0" distL="114300" distR="114300" simplePos="0" relativeHeight="251654144" behindDoc="0" locked="0" layoutInCell="0" allowOverlap="1" wp14:anchorId="0A69CBD1" wp14:editId="52DC18B6">
              <wp:simplePos x="0" y="0"/>
              <wp:positionH relativeFrom="page">
                <wp:posOffset>0</wp:posOffset>
              </wp:positionH>
              <wp:positionV relativeFrom="page">
                <wp:posOffset>9594215</wp:posOffset>
              </wp:positionV>
              <wp:extent cx="7772400" cy="2730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5E592637" w14:textId="29C7C61E" w:rsidR="00230C15" w:rsidRPr="00230C15" w:rsidRDefault="00230C15" w:rsidP="00230C15">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69CBD1" id="_x0000_t202" coordsize="21600,21600" o:spt="202" path="m,l,21600r21600,l21600,xe">
              <v:stroke joinstyle="miter"/>
              <v:path gradientshapeok="t" o:connecttype="rect"/>
            </v:shapetype>
            <v:shape id="Cuadro de texto 1" o:spid="_x0000_s1026" type="#_x0000_t202" style="position:absolute;margin-left:0;margin-top:755.45pt;width:612pt;height: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" o:allowincell="f" filled="f" stroked="f" strokeweight=".5pt">
              <v:textbox inset=",0,,0">
                <w:txbxContent>
                  <w:p w14:paraId="5E592637" w14:textId="29C7C61E" w:rsidR="00230C15" w:rsidRPr="00230C15" w:rsidRDefault="00230C15" w:rsidP="00230C15">
                    <w:pPr>
                      <w:spacing w:after="0"/>
                      <w:jc w:val="center"/>
                      <w:rPr>
                        <w:rFonts w:ascii="Calibri" w:hAnsi="Calibri" w:cs="Calibri"/>
                        <w:color w:val="008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1045" w14:textId="77777777" w:rsidR="000F2CBB" w:rsidRDefault="000F2C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02AE" w14:textId="77777777" w:rsidR="00341AB8" w:rsidRDefault="00341AB8" w:rsidP="00444826">
      <w:pPr>
        <w:spacing w:after="0" w:line="240" w:lineRule="auto"/>
      </w:pPr>
      <w:r>
        <w:separator/>
      </w:r>
    </w:p>
  </w:footnote>
  <w:footnote w:type="continuationSeparator" w:id="0">
    <w:p w14:paraId="2A6B4B12" w14:textId="77777777" w:rsidR="00341AB8" w:rsidRDefault="00341AB8" w:rsidP="0044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FB8B" w14:textId="77777777" w:rsidR="000F2CBB" w:rsidRDefault="000F2C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95EF" w14:textId="5436EC78" w:rsidR="00A756B5" w:rsidRPr="00970530" w:rsidRDefault="000F2CBB" w:rsidP="00970530">
    <w:pPr>
      <w:pStyle w:val="Encabezado"/>
    </w:pPr>
    <w:r>
      <w:rPr>
        <w:noProof/>
      </w:rPr>
      <w:drawing>
        <wp:anchor distT="0" distB="0" distL="114300" distR="114300" simplePos="0" relativeHeight="251659264" behindDoc="0" locked="0" layoutInCell="1" allowOverlap="1" wp14:anchorId="30606030" wp14:editId="3953C0A4">
          <wp:simplePos x="0" y="0"/>
          <wp:positionH relativeFrom="column">
            <wp:posOffset>3920490</wp:posOffset>
          </wp:positionH>
          <wp:positionV relativeFrom="paragraph">
            <wp:posOffset>-75565</wp:posOffset>
          </wp:positionV>
          <wp:extent cx="1623060" cy="707390"/>
          <wp:effectExtent l="0" t="0" r="0" b="0"/>
          <wp:wrapThrough wrapText="bothSides">
            <wp:wrapPolygon edited="0">
              <wp:start x="2789" y="2327"/>
              <wp:lineTo x="761" y="9889"/>
              <wp:lineTo x="1268" y="13961"/>
              <wp:lineTo x="6845" y="19196"/>
              <wp:lineTo x="17239" y="19196"/>
              <wp:lineTo x="18000" y="14542"/>
              <wp:lineTo x="20535" y="12215"/>
              <wp:lineTo x="20028" y="5817"/>
              <wp:lineTo x="6592" y="2327"/>
              <wp:lineTo x="2789" y="2327"/>
            </wp:wrapPolygon>
          </wp:wrapThrough>
          <wp:docPr id="41035206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52069"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23060" cy="7073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F0C183" wp14:editId="660BCA56">
          <wp:simplePos x="0" y="0"/>
          <wp:positionH relativeFrom="column">
            <wp:posOffset>-546735</wp:posOffset>
          </wp:positionH>
          <wp:positionV relativeFrom="paragraph">
            <wp:posOffset>-68580</wp:posOffset>
          </wp:positionV>
          <wp:extent cx="3267075" cy="698899"/>
          <wp:effectExtent l="0" t="0" r="0" b="0"/>
          <wp:wrapNone/>
          <wp:docPr id="9333084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7622" cy="701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3BAD" w14:textId="77777777" w:rsidR="000F2CBB" w:rsidRDefault="000F2C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F3"/>
    <w:multiLevelType w:val="multilevel"/>
    <w:tmpl w:val="E768354C"/>
    <w:lvl w:ilvl="0">
      <w:start w:val="1"/>
      <w:numFmt w:val="bullet"/>
      <w:lvlText w:val="●"/>
      <w:lvlJc w:val="left"/>
      <w:pPr>
        <w:ind w:left="720" w:hanging="360"/>
      </w:pPr>
      <w:rPr>
        <w:u w:val="none"/>
        <w:lang w:val="es-E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4373B"/>
    <w:multiLevelType w:val="multilevel"/>
    <w:tmpl w:val="379E0436"/>
    <w:lvl w:ilvl="0">
      <w:start w:val="1"/>
      <w:numFmt w:val="bullet"/>
      <w:lvlText w:val="●"/>
      <w:lvlJc w:val="left"/>
      <w:pPr>
        <w:ind w:left="720" w:hanging="360"/>
      </w:pPr>
      <w:rPr>
        <w:u w:val="none"/>
        <w:lang w:val="es-MX"/>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E852AB"/>
    <w:multiLevelType w:val="hybridMultilevel"/>
    <w:tmpl w:val="4C000E1C"/>
    <w:styleLink w:val="Vieta"/>
    <w:lvl w:ilvl="0" w:tplc="AE16FE74">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069C14">
      <w:start w:val="1"/>
      <w:numFmt w:val="bullet"/>
      <w:lvlText w:val="•"/>
      <w:lvlJc w:val="left"/>
      <w:pPr>
        <w:ind w:left="4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2" w:tplc="52F05050">
      <w:start w:val="1"/>
      <w:numFmt w:val="bullet"/>
      <w:lvlText w:val="•"/>
      <w:lvlJc w:val="left"/>
      <w:pPr>
        <w:ind w:left="6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3" w:tplc="78328236">
      <w:start w:val="1"/>
      <w:numFmt w:val="bullet"/>
      <w:lvlText w:val="•"/>
      <w:lvlJc w:val="left"/>
      <w:pPr>
        <w:ind w:left="78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4" w:tplc="D1FA1BEE">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5" w:tplc="D4369E74">
      <w:start w:val="1"/>
      <w:numFmt w:val="bullet"/>
      <w:lvlText w:val="•"/>
      <w:lvlJc w:val="left"/>
      <w:pPr>
        <w:ind w:left="114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6" w:tplc="6728DB36">
      <w:start w:val="1"/>
      <w:numFmt w:val="bullet"/>
      <w:lvlText w:val="•"/>
      <w:lvlJc w:val="left"/>
      <w:pPr>
        <w:ind w:left="13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7" w:tplc="63763388">
      <w:start w:val="1"/>
      <w:numFmt w:val="bullet"/>
      <w:lvlText w:val="•"/>
      <w:lvlJc w:val="left"/>
      <w:pPr>
        <w:ind w:left="15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8" w:tplc="6D48C9FC">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8D437B9"/>
    <w:multiLevelType w:val="hybridMultilevel"/>
    <w:tmpl w:val="09D20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B267C8"/>
    <w:multiLevelType w:val="hybridMultilevel"/>
    <w:tmpl w:val="7ACC6CFC"/>
    <w:lvl w:ilvl="0" w:tplc="EF30CE6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024AB"/>
    <w:multiLevelType w:val="multilevel"/>
    <w:tmpl w:val="E456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96078"/>
    <w:multiLevelType w:val="hybridMultilevel"/>
    <w:tmpl w:val="5CC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44DFD"/>
    <w:multiLevelType w:val="hybridMultilevel"/>
    <w:tmpl w:val="BB821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2B3A62"/>
    <w:multiLevelType w:val="multilevel"/>
    <w:tmpl w:val="DDE4113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5C6C533B"/>
    <w:multiLevelType w:val="hybridMultilevel"/>
    <w:tmpl w:val="4C000E1C"/>
    <w:numStyleLink w:val="Vieta"/>
  </w:abstractNum>
  <w:abstractNum w:abstractNumId="10" w15:restartNumberingAfterBreak="0">
    <w:nsid w:val="68085236"/>
    <w:multiLevelType w:val="multilevel"/>
    <w:tmpl w:val="4FAA8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8D5EF9"/>
    <w:multiLevelType w:val="multilevel"/>
    <w:tmpl w:val="73E80B5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919507">
    <w:abstractNumId w:val="6"/>
  </w:num>
  <w:num w:numId="2" w16cid:durableId="404382860">
    <w:abstractNumId w:val="0"/>
  </w:num>
  <w:num w:numId="3" w16cid:durableId="1212497202">
    <w:abstractNumId w:val="11"/>
  </w:num>
  <w:num w:numId="4" w16cid:durableId="989939622">
    <w:abstractNumId w:val="4"/>
  </w:num>
  <w:num w:numId="5" w16cid:durableId="2106800671">
    <w:abstractNumId w:val="10"/>
  </w:num>
  <w:num w:numId="6" w16cid:durableId="247275980">
    <w:abstractNumId w:val="2"/>
  </w:num>
  <w:num w:numId="7" w16cid:durableId="1423453083">
    <w:abstractNumId w:val="9"/>
  </w:num>
  <w:num w:numId="8" w16cid:durableId="1088382543">
    <w:abstractNumId w:val="1"/>
  </w:num>
  <w:num w:numId="9" w16cid:durableId="1709529694">
    <w:abstractNumId w:val="3"/>
  </w:num>
  <w:num w:numId="10" w16cid:durableId="1628467557">
    <w:abstractNumId w:val="5"/>
  </w:num>
  <w:num w:numId="11" w16cid:durableId="1023826097">
    <w:abstractNumId w:val="8"/>
  </w:num>
  <w:num w:numId="12" w16cid:durableId="595751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26"/>
    <w:rsid w:val="000008B2"/>
    <w:rsid w:val="000070DF"/>
    <w:rsid w:val="00010C02"/>
    <w:rsid w:val="000116D2"/>
    <w:rsid w:val="000116D5"/>
    <w:rsid w:val="00011F89"/>
    <w:rsid w:val="000142AC"/>
    <w:rsid w:val="000144D6"/>
    <w:rsid w:val="00015706"/>
    <w:rsid w:val="000213CD"/>
    <w:rsid w:val="000222C1"/>
    <w:rsid w:val="00024A75"/>
    <w:rsid w:val="0002723F"/>
    <w:rsid w:val="00032921"/>
    <w:rsid w:val="000336F3"/>
    <w:rsid w:val="00036A43"/>
    <w:rsid w:val="00036C6D"/>
    <w:rsid w:val="0003796F"/>
    <w:rsid w:val="000417A6"/>
    <w:rsid w:val="00041A60"/>
    <w:rsid w:val="00043FFC"/>
    <w:rsid w:val="000476E0"/>
    <w:rsid w:val="000519BA"/>
    <w:rsid w:val="00051D3F"/>
    <w:rsid w:val="00053624"/>
    <w:rsid w:val="00053F1C"/>
    <w:rsid w:val="00054E48"/>
    <w:rsid w:val="0005661F"/>
    <w:rsid w:val="000573FB"/>
    <w:rsid w:val="00063B56"/>
    <w:rsid w:val="00066141"/>
    <w:rsid w:val="00066393"/>
    <w:rsid w:val="00066AA1"/>
    <w:rsid w:val="00067E5F"/>
    <w:rsid w:val="00070840"/>
    <w:rsid w:val="00071551"/>
    <w:rsid w:val="000734A9"/>
    <w:rsid w:val="00073F07"/>
    <w:rsid w:val="0007478C"/>
    <w:rsid w:val="00074B72"/>
    <w:rsid w:val="00076F95"/>
    <w:rsid w:val="00082236"/>
    <w:rsid w:val="000824BA"/>
    <w:rsid w:val="00082733"/>
    <w:rsid w:val="00083BE4"/>
    <w:rsid w:val="00084317"/>
    <w:rsid w:val="00084F7C"/>
    <w:rsid w:val="00087BC5"/>
    <w:rsid w:val="00087D82"/>
    <w:rsid w:val="00087F1B"/>
    <w:rsid w:val="00091312"/>
    <w:rsid w:val="00092496"/>
    <w:rsid w:val="000929B3"/>
    <w:rsid w:val="00092F7A"/>
    <w:rsid w:val="0009314F"/>
    <w:rsid w:val="0009366A"/>
    <w:rsid w:val="000952B2"/>
    <w:rsid w:val="00097247"/>
    <w:rsid w:val="000A0F10"/>
    <w:rsid w:val="000A219B"/>
    <w:rsid w:val="000A22BB"/>
    <w:rsid w:val="000A7395"/>
    <w:rsid w:val="000B088E"/>
    <w:rsid w:val="000B17C5"/>
    <w:rsid w:val="000B3072"/>
    <w:rsid w:val="000B62AA"/>
    <w:rsid w:val="000B661C"/>
    <w:rsid w:val="000B7E2C"/>
    <w:rsid w:val="000C162E"/>
    <w:rsid w:val="000C1634"/>
    <w:rsid w:val="000C1F11"/>
    <w:rsid w:val="000C27CB"/>
    <w:rsid w:val="000C2A94"/>
    <w:rsid w:val="000C2BEA"/>
    <w:rsid w:val="000C7080"/>
    <w:rsid w:val="000C7910"/>
    <w:rsid w:val="000D0667"/>
    <w:rsid w:val="000D2C86"/>
    <w:rsid w:val="000D3C2C"/>
    <w:rsid w:val="000D4EF9"/>
    <w:rsid w:val="000E15F5"/>
    <w:rsid w:val="000E59B8"/>
    <w:rsid w:val="000E5CEC"/>
    <w:rsid w:val="000E5EF4"/>
    <w:rsid w:val="000E6E07"/>
    <w:rsid w:val="000E76AD"/>
    <w:rsid w:val="000F0404"/>
    <w:rsid w:val="000F2CBB"/>
    <w:rsid w:val="000F694A"/>
    <w:rsid w:val="000F7CF4"/>
    <w:rsid w:val="001008AA"/>
    <w:rsid w:val="00102BD7"/>
    <w:rsid w:val="0010522C"/>
    <w:rsid w:val="00107708"/>
    <w:rsid w:val="0011014C"/>
    <w:rsid w:val="0011111F"/>
    <w:rsid w:val="00117AD1"/>
    <w:rsid w:val="00117E52"/>
    <w:rsid w:val="00122BB2"/>
    <w:rsid w:val="0012366F"/>
    <w:rsid w:val="00125E87"/>
    <w:rsid w:val="001260BD"/>
    <w:rsid w:val="00126A71"/>
    <w:rsid w:val="00130669"/>
    <w:rsid w:val="00130AB2"/>
    <w:rsid w:val="001332F5"/>
    <w:rsid w:val="00134CB6"/>
    <w:rsid w:val="00134E1B"/>
    <w:rsid w:val="00135D64"/>
    <w:rsid w:val="00136ABB"/>
    <w:rsid w:val="00141EB4"/>
    <w:rsid w:val="0014546F"/>
    <w:rsid w:val="0014591E"/>
    <w:rsid w:val="00146D14"/>
    <w:rsid w:val="00154542"/>
    <w:rsid w:val="001549F8"/>
    <w:rsid w:val="00156C8D"/>
    <w:rsid w:val="00160306"/>
    <w:rsid w:val="00161F85"/>
    <w:rsid w:val="00162AD2"/>
    <w:rsid w:val="00166FBE"/>
    <w:rsid w:val="001709BB"/>
    <w:rsid w:val="00170FFE"/>
    <w:rsid w:val="0017503A"/>
    <w:rsid w:val="00177332"/>
    <w:rsid w:val="00180767"/>
    <w:rsid w:val="001812DF"/>
    <w:rsid w:val="00181CF0"/>
    <w:rsid w:val="001836C8"/>
    <w:rsid w:val="0018454C"/>
    <w:rsid w:val="00184F86"/>
    <w:rsid w:val="00184FD8"/>
    <w:rsid w:val="001853E9"/>
    <w:rsid w:val="0018683E"/>
    <w:rsid w:val="00190B37"/>
    <w:rsid w:val="00190D1E"/>
    <w:rsid w:val="00192907"/>
    <w:rsid w:val="00193321"/>
    <w:rsid w:val="00195812"/>
    <w:rsid w:val="001A0242"/>
    <w:rsid w:val="001A08D4"/>
    <w:rsid w:val="001A14A6"/>
    <w:rsid w:val="001A1942"/>
    <w:rsid w:val="001A32C4"/>
    <w:rsid w:val="001A38AE"/>
    <w:rsid w:val="001B26E5"/>
    <w:rsid w:val="001B2B77"/>
    <w:rsid w:val="001B2BA2"/>
    <w:rsid w:val="001B318C"/>
    <w:rsid w:val="001B7F03"/>
    <w:rsid w:val="001B7F78"/>
    <w:rsid w:val="001C00C6"/>
    <w:rsid w:val="001C2409"/>
    <w:rsid w:val="001C24A9"/>
    <w:rsid w:val="001C2CF4"/>
    <w:rsid w:val="001C2DE5"/>
    <w:rsid w:val="001C2E7D"/>
    <w:rsid w:val="001C4389"/>
    <w:rsid w:val="001C479A"/>
    <w:rsid w:val="001C479B"/>
    <w:rsid w:val="001C4D22"/>
    <w:rsid w:val="001C5A3A"/>
    <w:rsid w:val="001C6E5B"/>
    <w:rsid w:val="001C70FE"/>
    <w:rsid w:val="001D00D8"/>
    <w:rsid w:val="001D03BA"/>
    <w:rsid w:val="001D0B93"/>
    <w:rsid w:val="001D240B"/>
    <w:rsid w:val="001D5770"/>
    <w:rsid w:val="001D5E3F"/>
    <w:rsid w:val="001D7725"/>
    <w:rsid w:val="001D79E6"/>
    <w:rsid w:val="001E05F9"/>
    <w:rsid w:val="001E1853"/>
    <w:rsid w:val="001E4042"/>
    <w:rsid w:val="001E4386"/>
    <w:rsid w:val="001E702E"/>
    <w:rsid w:val="001E733B"/>
    <w:rsid w:val="001F3390"/>
    <w:rsid w:val="001F562A"/>
    <w:rsid w:val="001F7393"/>
    <w:rsid w:val="002001AD"/>
    <w:rsid w:val="00200222"/>
    <w:rsid w:val="00200BB6"/>
    <w:rsid w:val="00201714"/>
    <w:rsid w:val="00203077"/>
    <w:rsid w:val="002061D7"/>
    <w:rsid w:val="00206B3C"/>
    <w:rsid w:val="00207937"/>
    <w:rsid w:val="0021006E"/>
    <w:rsid w:val="00210FCF"/>
    <w:rsid w:val="0021220B"/>
    <w:rsid w:val="00212C98"/>
    <w:rsid w:val="00215F9B"/>
    <w:rsid w:val="00216E1D"/>
    <w:rsid w:val="00216F39"/>
    <w:rsid w:val="00220472"/>
    <w:rsid w:val="002209A1"/>
    <w:rsid w:val="00222009"/>
    <w:rsid w:val="00222543"/>
    <w:rsid w:val="00223095"/>
    <w:rsid w:val="002241E7"/>
    <w:rsid w:val="00224285"/>
    <w:rsid w:val="00226345"/>
    <w:rsid w:val="00230C15"/>
    <w:rsid w:val="00231D1B"/>
    <w:rsid w:val="00234C58"/>
    <w:rsid w:val="00234CBA"/>
    <w:rsid w:val="00235686"/>
    <w:rsid w:val="00235C02"/>
    <w:rsid w:val="00237895"/>
    <w:rsid w:val="002379A4"/>
    <w:rsid w:val="002406FB"/>
    <w:rsid w:val="00241084"/>
    <w:rsid w:val="00242562"/>
    <w:rsid w:val="0024295A"/>
    <w:rsid w:val="00251EE6"/>
    <w:rsid w:val="002526EA"/>
    <w:rsid w:val="00252854"/>
    <w:rsid w:val="00255858"/>
    <w:rsid w:val="00257417"/>
    <w:rsid w:val="002576AA"/>
    <w:rsid w:val="00257769"/>
    <w:rsid w:val="00257A9C"/>
    <w:rsid w:val="00265116"/>
    <w:rsid w:val="00270F23"/>
    <w:rsid w:val="002717AD"/>
    <w:rsid w:val="002722AA"/>
    <w:rsid w:val="00276208"/>
    <w:rsid w:val="00280B08"/>
    <w:rsid w:val="00282AC7"/>
    <w:rsid w:val="00282F12"/>
    <w:rsid w:val="002832E9"/>
    <w:rsid w:val="00283BCC"/>
    <w:rsid w:val="00285762"/>
    <w:rsid w:val="002916DD"/>
    <w:rsid w:val="00292580"/>
    <w:rsid w:val="00294D14"/>
    <w:rsid w:val="00296475"/>
    <w:rsid w:val="00297A58"/>
    <w:rsid w:val="002A0012"/>
    <w:rsid w:val="002A018A"/>
    <w:rsid w:val="002A023D"/>
    <w:rsid w:val="002A06C0"/>
    <w:rsid w:val="002A070E"/>
    <w:rsid w:val="002A1BFD"/>
    <w:rsid w:val="002A1D10"/>
    <w:rsid w:val="002A6644"/>
    <w:rsid w:val="002A6966"/>
    <w:rsid w:val="002A7FA5"/>
    <w:rsid w:val="002B045B"/>
    <w:rsid w:val="002B0A68"/>
    <w:rsid w:val="002B0DC9"/>
    <w:rsid w:val="002B1BD3"/>
    <w:rsid w:val="002B2A14"/>
    <w:rsid w:val="002B7BB2"/>
    <w:rsid w:val="002C01AF"/>
    <w:rsid w:val="002C148E"/>
    <w:rsid w:val="002C1A72"/>
    <w:rsid w:val="002C236E"/>
    <w:rsid w:val="002D17F8"/>
    <w:rsid w:val="002D281C"/>
    <w:rsid w:val="002D294F"/>
    <w:rsid w:val="002D5CFE"/>
    <w:rsid w:val="002D61FC"/>
    <w:rsid w:val="002D621B"/>
    <w:rsid w:val="002E018A"/>
    <w:rsid w:val="002E0259"/>
    <w:rsid w:val="002E11D1"/>
    <w:rsid w:val="002E152E"/>
    <w:rsid w:val="002E1C46"/>
    <w:rsid w:val="002E1EB5"/>
    <w:rsid w:val="002E3F32"/>
    <w:rsid w:val="002E4AC8"/>
    <w:rsid w:val="002E4CB3"/>
    <w:rsid w:val="002E750D"/>
    <w:rsid w:val="002F07B5"/>
    <w:rsid w:val="002F1DCC"/>
    <w:rsid w:val="002F27C9"/>
    <w:rsid w:val="002F5562"/>
    <w:rsid w:val="002F57FE"/>
    <w:rsid w:val="002F60CA"/>
    <w:rsid w:val="002F69DB"/>
    <w:rsid w:val="002F7C3E"/>
    <w:rsid w:val="0030051B"/>
    <w:rsid w:val="00300A70"/>
    <w:rsid w:val="00304FFA"/>
    <w:rsid w:val="00306537"/>
    <w:rsid w:val="0031456F"/>
    <w:rsid w:val="00316BAD"/>
    <w:rsid w:val="00317B74"/>
    <w:rsid w:val="00323CA0"/>
    <w:rsid w:val="0033346E"/>
    <w:rsid w:val="003368BB"/>
    <w:rsid w:val="00336F15"/>
    <w:rsid w:val="00340D36"/>
    <w:rsid w:val="00341AB8"/>
    <w:rsid w:val="00344987"/>
    <w:rsid w:val="00345584"/>
    <w:rsid w:val="00350A8D"/>
    <w:rsid w:val="003537AD"/>
    <w:rsid w:val="00355570"/>
    <w:rsid w:val="003614AF"/>
    <w:rsid w:val="0036197A"/>
    <w:rsid w:val="00362147"/>
    <w:rsid w:val="003628EE"/>
    <w:rsid w:val="00364489"/>
    <w:rsid w:val="00364F76"/>
    <w:rsid w:val="0037049E"/>
    <w:rsid w:val="00370AD3"/>
    <w:rsid w:val="003724A0"/>
    <w:rsid w:val="00372A82"/>
    <w:rsid w:val="00376242"/>
    <w:rsid w:val="00381A58"/>
    <w:rsid w:val="00384216"/>
    <w:rsid w:val="00385C19"/>
    <w:rsid w:val="00387DE0"/>
    <w:rsid w:val="00387EC1"/>
    <w:rsid w:val="00390A0D"/>
    <w:rsid w:val="00391FC2"/>
    <w:rsid w:val="00393AAF"/>
    <w:rsid w:val="0039671C"/>
    <w:rsid w:val="00397EDF"/>
    <w:rsid w:val="003A0F8A"/>
    <w:rsid w:val="003A1688"/>
    <w:rsid w:val="003A4859"/>
    <w:rsid w:val="003A665A"/>
    <w:rsid w:val="003A6FA8"/>
    <w:rsid w:val="003B249E"/>
    <w:rsid w:val="003B32A5"/>
    <w:rsid w:val="003B39B4"/>
    <w:rsid w:val="003B3C0D"/>
    <w:rsid w:val="003B5C00"/>
    <w:rsid w:val="003B5EF8"/>
    <w:rsid w:val="003B5FE0"/>
    <w:rsid w:val="003B6053"/>
    <w:rsid w:val="003B729C"/>
    <w:rsid w:val="003C0567"/>
    <w:rsid w:val="003C1968"/>
    <w:rsid w:val="003C217F"/>
    <w:rsid w:val="003C3CD3"/>
    <w:rsid w:val="003C6D8A"/>
    <w:rsid w:val="003C7232"/>
    <w:rsid w:val="003C72B1"/>
    <w:rsid w:val="003D0DAE"/>
    <w:rsid w:val="003D260E"/>
    <w:rsid w:val="003D2841"/>
    <w:rsid w:val="003D5832"/>
    <w:rsid w:val="003D6872"/>
    <w:rsid w:val="003E0710"/>
    <w:rsid w:val="003E0EED"/>
    <w:rsid w:val="003E26B8"/>
    <w:rsid w:val="003E5FE9"/>
    <w:rsid w:val="003E6278"/>
    <w:rsid w:val="003F150A"/>
    <w:rsid w:val="003F47ED"/>
    <w:rsid w:val="004008BB"/>
    <w:rsid w:val="00402A94"/>
    <w:rsid w:val="004058A9"/>
    <w:rsid w:val="00410857"/>
    <w:rsid w:val="00411A0A"/>
    <w:rsid w:val="00414BC4"/>
    <w:rsid w:val="004164F0"/>
    <w:rsid w:val="0041749B"/>
    <w:rsid w:val="00417FA0"/>
    <w:rsid w:val="004229E5"/>
    <w:rsid w:val="00423985"/>
    <w:rsid w:val="00424EF6"/>
    <w:rsid w:val="00425848"/>
    <w:rsid w:val="0042608B"/>
    <w:rsid w:val="00430F02"/>
    <w:rsid w:val="00431FB0"/>
    <w:rsid w:val="0043326D"/>
    <w:rsid w:val="004338AC"/>
    <w:rsid w:val="00440BCD"/>
    <w:rsid w:val="004410B0"/>
    <w:rsid w:val="00444044"/>
    <w:rsid w:val="00444826"/>
    <w:rsid w:val="00444C62"/>
    <w:rsid w:val="004455AD"/>
    <w:rsid w:val="004521ED"/>
    <w:rsid w:val="00453CFC"/>
    <w:rsid w:val="00460284"/>
    <w:rsid w:val="004602B2"/>
    <w:rsid w:val="00461FB1"/>
    <w:rsid w:val="004630D9"/>
    <w:rsid w:val="00464A77"/>
    <w:rsid w:val="00465662"/>
    <w:rsid w:val="004669D8"/>
    <w:rsid w:val="00467853"/>
    <w:rsid w:val="00470F18"/>
    <w:rsid w:val="004717BD"/>
    <w:rsid w:val="00472025"/>
    <w:rsid w:val="004734C8"/>
    <w:rsid w:val="00474169"/>
    <w:rsid w:val="00477AEE"/>
    <w:rsid w:val="00480184"/>
    <w:rsid w:val="00483D02"/>
    <w:rsid w:val="00486256"/>
    <w:rsid w:val="004911E3"/>
    <w:rsid w:val="00493485"/>
    <w:rsid w:val="00495B4C"/>
    <w:rsid w:val="00495F59"/>
    <w:rsid w:val="004967AE"/>
    <w:rsid w:val="004A0CAE"/>
    <w:rsid w:val="004A0E7F"/>
    <w:rsid w:val="004A22F2"/>
    <w:rsid w:val="004A26D3"/>
    <w:rsid w:val="004A28E7"/>
    <w:rsid w:val="004A57A4"/>
    <w:rsid w:val="004A685F"/>
    <w:rsid w:val="004B3202"/>
    <w:rsid w:val="004B3CF1"/>
    <w:rsid w:val="004B52C4"/>
    <w:rsid w:val="004C28E4"/>
    <w:rsid w:val="004D259D"/>
    <w:rsid w:val="004D4094"/>
    <w:rsid w:val="004E3BBF"/>
    <w:rsid w:val="004E511E"/>
    <w:rsid w:val="004E6123"/>
    <w:rsid w:val="004F197F"/>
    <w:rsid w:val="004F656C"/>
    <w:rsid w:val="004F68B1"/>
    <w:rsid w:val="004F6A99"/>
    <w:rsid w:val="004F6AB0"/>
    <w:rsid w:val="004F6AFD"/>
    <w:rsid w:val="00502D8B"/>
    <w:rsid w:val="00510E6C"/>
    <w:rsid w:val="00514A6D"/>
    <w:rsid w:val="00515E8D"/>
    <w:rsid w:val="00517DA5"/>
    <w:rsid w:val="00520072"/>
    <w:rsid w:val="005264BD"/>
    <w:rsid w:val="005265B7"/>
    <w:rsid w:val="00526C29"/>
    <w:rsid w:val="005274AE"/>
    <w:rsid w:val="0053000F"/>
    <w:rsid w:val="00532ACF"/>
    <w:rsid w:val="00535055"/>
    <w:rsid w:val="005357DC"/>
    <w:rsid w:val="0054017A"/>
    <w:rsid w:val="005447B3"/>
    <w:rsid w:val="00545B84"/>
    <w:rsid w:val="005465F8"/>
    <w:rsid w:val="0055053D"/>
    <w:rsid w:val="0055555B"/>
    <w:rsid w:val="00564E50"/>
    <w:rsid w:val="005652B2"/>
    <w:rsid w:val="00566919"/>
    <w:rsid w:val="00566967"/>
    <w:rsid w:val="0056743D"/>
    <w:rsid w:val="0057061D"/>
    <w:rsid w:val="00572129"/>
    <w:rsid w:val="00575177"/>
    <w:rsid w:val="005752ED"/>
    <w:rsid w:val="005804C6"/>
    <w:rsid w:val="00581280"/>
    <w:rsid w:val="00581F22"/>
    <w:rsid w:val="005821F2"/>
    <w:rsid w:val="0059329C"/>
    <w:rsid w:val="00593CA2"/>
    <w:rsid w:val="00594C2B"/>
    <w:rsid w:val="00597BB2"/>
    <w:rsid w:val="005A04BB"/>
    <w:rsid w:val="005A0A81"/>
    <w:rsid w:val="005B03BC"/>
    <w:rsid w:val="005B11F1"/>
    <w:rsid w:val="005B18AA"/>
    <w:rsid w:val="005B1D0D"/>
    <w:rsid w:val="005B5CC0"/>
    <w:rsid w:val="005B7A3A"/>
    <w:rsid w:val="005C1ED8"/>
    <w:rsid w:val="005C21FC"/>
    <w:rsid w:val="005C47FF"/>
    <w:rsid w:val="005C6C35"/>
    <w:rsid w:val="005D05B2"/>
    <w:rsid w:val="005D0BC8"/>
    <w:rsid w:val="005D0D55"/>
    <w:rsid w:val="005D2EC9"/>
    <w:rsid w:val="005E21B9"/>
    <w:rsid w:val="005E2418"/>
    <w:rsid w:val="005E596B"/>
    <w:rsid w:val="005E6E5A"/>
    <w:rsid w:val="005E7524"/>
    <w:rsid w:val="005E77EB"/>
    <w:rsid w:val="005F2AC8"/>
    <w:rsid w:val="005F3028"/>
    <w:rsid w:val="005F424D"/>
    <w:rsid w:val="005F44C5"/>
    <w:rsid w:val="005F546D"/>
    <w:rsid w:val="005F66BF"/>
    <w:rsid w:val="005F6B67"/>
    <w:rsid w:val="0060292B"/>
    <w:rsid w:val="0060306D"/>
    <w:rsid w:val="006032E0"/>
    <w:rsid w:val="00603318"/>
    <w:rsid w:val="00604261"/>
    <w:rsid w:val="006044FF"/>
    <w:rsid w:val="006064CF"/>
    <w:rsid w:val="00607BD7"/>
    <w:rsid w:val="006102CD"/>
    <w:rsid w:val="00612B47"/>
    <w:rsid w:val="00620A9A"/>
    <w:rsid w:val="00622D31"/>
    <w:rsid w:val="00623430"/>
    <w:rsid w:val="00625EE2"/>
    <w:rsid w:val="006262F6"/>
    <w:rsid w:val="0063213F"/>
    <w:rsid w:val="00636570"/>
    <w:rsid w:val="00637647"/>
    <w:rsid w:val="00641039"/>
    <w:rsid w:val="0064339F"/>
    <w:rsid w:val="00643B9D"/>
    <w:rsid w:val="0064549A"/>
    <w:rsid w:val="006471B3"/>
    <w:rsid w:val="0065231A"/>
    <w:rsid w:val="00657967"/>
    <w:rsid w:val="00657EB9"/>
    <w:rsid w:val="00663F78"/>
    <w:rsid w:val="006640B7"/>
    <w:rsid w:val="006656A0"/>
    <w:rsid w:val="006657E5"/>
    <w:rsid w:val="00666E5A"/>
    <w:rsid w:val="00666EAC"/>
    <w:rsid w:val="00671FE3"/>
    <w:rsid w:val="00674468"/>
    <w:rsid w:val="006759F2"/>
    <w:rsid w:val="0067628E"/>
    <w:rsid w:val="00677380"/>
    <w:rsid w:val="00680772"/>
    <w:rsid w:val="006808DF"/>
    <w:rsid w:val="00680E71"/>
    <w:rsid w:val="0068110D"/>
    <w:rsid w:val="0068336E"/>
    <w:rsid w:val="00686127"/>
    <w:rsid w:val="006874BB"/>
    <w:rsid w:val="006900D0"/>
    <w:rsid w:val="0069048D"/>
    <w:rsid w:val="00690984"/>
    <w:rsid w:val="0069232E"/>
    <w:rsid w:val="00694612"/>
    <w:rsid w:val="006959CF"/>
    <w:rsid w:val="006968F1"/>
    <w:rsid w:val="00697006"/>
    <w:rsid w:val="006A09C6"/>
    <w:rsid w:val="006A20FA"/>
    <w:rsid w:val="006A2849"/>
    <w:rsid w:val="006A5928"/>
    <w:rsid w:val="006A7F4B"/>
    <w:rsid w:val="006B7BEA"/>
    <w:rsid w:val="006B7FBC"/>
    <w:rsid w:val="006C42A6"/>
    <w:rsid w:val="006C6E08"/>
    <w:rsid w:val="006C70BE"/>
    <w:rsid w:val="006C7583"/>
    <w:rsid w:val="006D0AFA"/>
    <w:rsid w:val="006D0BC5"/>
    <w:rsid w:val="006D2DD5"/>
    <w:rsid w:val="006D3C1A"/>
    <w:rsid w:val="006D5388"/>
    <w:rsid w:val="006D5405"/>
    <w:rsid w:val="006D5668"/>
    <w:rsid w:val="006D5FE5"/>
    <w:rsid w:val="006E0442"/>
    <w:rsid w:val="006E12DF"/>
    <w:rsid w:val="006E2286"/>
    <w:rsid w:val="006E23D2"/>
    <w:rsid w:val="006E39F5"/>
    <w:rsid w:val="006E43A0"/>
    <w:rsid w:val="006E510C"/>
    <w:rsid w:val="006F18DE"/>
    <w:rsid w:val="006F323A"/>
    <w:rsid w:val="006F570C"/>
    <w:rsid w:val="00702417"/>
    <w:rsid w:val="007039AF"/>
    <w:rsid w:val="00704D77"/>
    <w:rsid w:val="007072BD"/>
    <w:rsid w:val="00707A72"/>
    <w:rsid w:val="00707D78"/>
    <w:rsid w:val="00707E88"/>
    <w:rsid w:val="00712DCC"/>
    <w:rsid w:val="00712FF0"/>
    <w:rsid w:val="0071422D"/>
    <w:rsid w:val="0071465F"/>
    <w:rsid w:val="00714ED4"/>
    <w:rsid w:val="00715EB5"/>
    <w:rsid w:val="00715F31"/>
    <w:rsid w:val="007169C9"/>
    <w:rsid w:val="00717F98"/>
    <w:rsid w:val="00720CB9"/>
    <w:rsid w:val="00725468"/>
    <w:rsid w:val="007258BC"/>
    <w:rsid w:val="007269DD"/>
    <w:rsid w:val="00730AD8"/>
    <w:rsid w:val="00731837"/>
    <w:rsid w:val="00732C18"/>
    <w:rsid w:val="007342B6"/>
    <w:rsid w:val="00735007"/>
    <w:rsid w:val="007352D0"/>
    <w:rsid w:val="00736FF3"/>
    <w:rsid w:val="0073723C"/>
    <w:rsid w:val="007432E1"/>
    <w:rsid w:val="00752C5A"/>
    <w:rsid w:val="00754F08"/>
    <w:rsid w:val="007569B2"/>
    <w:rsid w:val="00757B49"/>
    <w:rsid w:val="0076003D"/>
    <w:rsid w:val="00761BE5"/>
    <w:rsid w:val="00766C56"/>
    <w:rsid w:val="00767C60"/>
    <w:rsid w:val="00771508"/>
    <w:rsid w:val="00772505"/>
    <w:rsid w:val="00772BA8"/>
    <w:rsid w:val="007730A9"/>
    <w:rsid w:val="007741CE"/>
    <w:rsid w:val="00777D12"/>
    <w:rsid w:val="00781441"/>
    <w:rsid w:val="00781EB4"/>
    <w:rsid w:val="00782BC1"/>
    <w:rsid w:val="00790925"/>
    <w:rsid w:val="007914F0"/>
    <w:rsid w:val="00792F86"/>
    <w:rsid w:val="00794C0B"/>
    <w:rsid w:val="00794EEE"/>
    <w:rsid w:val="007958B4"/>
    <w:rsid w:val="007A2431"/>
    <w:rsid w:val="007A294B"/>
    <w:rsid w:val="007A49D2"/>
    <w:rsid w:val="007A5599"/>
    <w:rsid w:val="007A70AD"/>
    <w:rsid w:val="007B1342"/>
    <w:rsid w:val="007B383B"/>
    <w:rsid w:val="007B400F"/>
    <w:rsid w:val="007B519D"/>
    <w:rsid w:val="007B688C"/>
    <w:rsid w:val="007B7989"/>
    <w:rsid w:val="007C1117"/>
    <w:rsid w:val="007C1B19"/>
    <w:rsid w:val="007C3F29"/>
    <w:rsid w:val="007C4036"/>
    <w:rsid w:val="007C4BE5"/>
    <w:rsid w:val="007C76AC"/>
    <w:rsid w:val="007C7A21"/>
    <w:rsid w:val="007D091F"/>
    <w:rsid w:val="007D1187"/>
    <w:rsid w:val="007D11DA"/>
    <w:rsid w:val="007D1498"/>
    <w:rsid w:val="007D24E2"/>
    <w:rsid w:val="007D2B41"/>
    <w:rsid w:val="007D5EBB"/>
    <w:rsid w:val="007E0E20"/>
    <w:rsid w:val="007E0EC6"/>
    <w:rsid w:val="007E2117"/>
    <w:rsid w:val="007E303C"/>
    <w:rsid w:val="007E37FB"/>
    <w:rsid w:val="007E3E9D"/>
    <w:rsid w:val="007E41FF"/>
    <w:rsid w:val="007E48E9"/>
    <w:rsid w:val="007E6B00"/>
    <w:rsid w:val="007E6EA2"/>
    <w:rsid w:val="007E7EA5"/>
    <w:rsid w:val="007F2870"/>
    <w:rsid w:val="007F2AAC"/>
    <w:rsid w:val="007F2DF8"/>
    <w:rsid w:val="007F3012"/>
    <w:rsid w:val="007F4C03"/>
    <w:rsid w:val="007F4EB6"/>
    <w:rsid w:val="007F78D2"/>
    <w:rsid w:val="0080261C"/>
    <w:rsid w:val="00802F37"/>
    <w:rsid w:val="00804BE2"/>
    <w:rsid w:val="00805A59"/>
    <w:rsid w:val="0080633C"/>
    <w:rsid w:val="00807610"/>
    <w:rsid w:val="0080782E"/>
    <w:rsid w:val="00811B77"/>
    <w:rsid w:val="00814BDD"/>
    <w:rsid w:val="008163A1"/>
    <w:rsid w:val="00816C1E"/>
    <w:rsid w:val="00822B37"/>
    <w:rsid w:val="0082356E"/>
    <w:rsid w:val="00823EBA"/>
    <w:rsid w:val="00827577"/>
    <w:rsid w:val="00830931"/>
    <w:rsid w:val="00831D5D"/>
    <w:rsid w:val="00837A25"/>
    <w:rsid w:val="00842546"/>
    <w:rsid w:val="008433A3"/>
    <w:rsid w:val="008452B8"/>
    <w:rsid w:val="00845673"/>
    <w:rsid w:val="00846862"/>
    <w:rsid w:val="00847D03"/>
    <w:rsid w:val="0085152B"/>
    <w:rsid w:val="00853930"/>
    <w:rsid w:val="00853C8B"/>
    <w:rsid w:val="00853E8C"/>
    <w:rsid w:val="00856524"/>
    <w:rsid w:val="00857EE0"/>
    <w:rsid w:val="008614AC"/>
    <w:rsid w:val="00861F68"/>
    <w:rsid w:val="00862000"/>
    <w:rsid w:val="00862EEB"/>
    <w:rsid w:val="008660F3"/>
    <w:rsid w:val="00866E05"/>
    <w:rsid w:val="00867D27"/>
    <w:rsid w:val="00871ADC"/>
    <w:rsid w:val="008722C6"/>
    <w:rsid w:val="00872E61"/>
    <w:rsid w:val="00873D9E"/>
    <w:rsid w:val="00874264"/>
    <w:rsid w:val="00875C9A"/>
    <w:rsid w:val="00877741"/>
    <w:rsid w:val="00877E29"/>
    <w:rsid w:val="008835C6"/>
    <w:rsid w:val="0088599B"/>
    <w:rsid w:val="0088639F"/>
    <w:rsid w:val="0088779C"/>
    <w:rsid w:val="00894714"/>
    <w:rsid w:val="00894C0D"/>
    <w:rsid w:val="008957F9"/>
    <w:rsid w:val="00896F9E"/>
    <w:rsid w:val="008A1078"/>
    <w:rsid w:val="008A1B7F"/>
    <w:rsid w:val="008A2410"/>
    <w:rsid w:val="008A2EBE"/>
    <w:rsid w:val="008A7524"/>
    <w:rsid w:val="008B0032"/>
    <w:rsid w:val="008B129A"/>
    <w:rsid w:val="008B4868"/>
    <w:rsid w:val="008B5245"/>
    <w:rsid w:val="008B6571"/>
    <w:rsid w:val="008B7BAC"/>
    <w:rsid w:val="008C0BFA"/>
    <w:rsid w:val="008C152D"/>
    <w:rsid w:val="008C26AC"/>
    <w:rsid w:val="008C394F"/>
    <w:rsid w:val="008C3A49"/>
    <w:rsid w:val="008C412F"/>
    <w:rsid w:val="008C7C1F"/>
    <w:rsid w:val="008D015B"/>
    <w:rsid w:val="008D1503"/>
    <w:rsid w:val="008D199F"/>
    <w:rsid w:val="008D1CE4"/>
    <w:rsid w:val="008D20B3"/>
    <w:rsid w:val="008D2ACB"/>
    <w:rsid w:val="008D63FD"/>
    <w:rsid w:val="008D78F0"/>
    <w:rsid w:val="008E009B"/>
    <w:rsid w:val="008E1DAE"/>
    <w:rsid w:val="008E4830"/>
    <w:rsid w:val="008E4D91"/>
    <w:rsid w:val="008E4DFA"/>
    <w:rsid w:val="008F1EE3"/>
    <w:rsid w:val="008F2727"/>
    <w:rsid w:val="008F2A19"/>
    <w:rsid w:val="008F2B56"/>
    <w:rsid w:val="008F687E"/>
    <w:rsid w:val="008F6A21"/>
    <w:rsid w:val="008F73D3"/>
    <w:rsid w:val="008F7844"/>
    <w:rsid w:val="0090071C"/>
    <w:rsid w:val="009012F0"/>
    <w:rsid w:val="00906E96"/>
    <w:rsid w:val="00907C5B"/>
    <w:rsid w:val="009143AC"/>
    <w:rsid w:val="00915188"/>
    <w:rsid w:val="00916F85"/>
    <w:rsid w:val="009170F8"/>
    <w:rsid w:val="00922283"/>
    <w:rsid w:val="00923C16"/>
    <w:rsid w:val="009250DA"/>
    <w:rsid w:val="009257C8"/>
    <w:rsid w:val="0092742B"/>
    <w:rsid w:val="00931619"/>
    <w:rsid w:val="009326C7"/>
    <w:rsid w:val="00932828"/>
    <w:rsid w:val="009375D3"/>
    <w:rsid w:val="00940E23"/>
    <w:rsid w:val="009431D2"/>
    <w:rsid w:val="00945451"/>
    <w:rsid w:val="00945D57"/>
    <w:rsid w:val="00946C22"/>
    <w:rsid w:val="0095044C"/>
    <w:rsid w:val="00950A83"/>
    <w:rsid w:val="0095119A"/>
    <w:rsid w:val="00951682"/>
    <w:rsid w:val="00952CA6"/>
    <w:rsid w:val="0095334F"/>
    <w:rsid w:val="0095759F"/>
    <w:rsid w:val="009637F2"/>
    <w:rsid w:val="0096490F"/>
    <w:rsid w:val="00965CB2"/>
    <w:rsid w:val="009668E3"/>
    <w:rsid w:val="00966C8D"/>
    <w:rsid w:val="009674A1"/>
    <w:rsid w:val="00967B62"/>
    <w:rsid w:val="00970530"/>
    <w:rsid w:val="00972184"/>
    <w:rsid w:val="00973E79"/>
    <w:rsid w:val="009740D0"/>
    <w:rsid w:val="009777BF"/>
    <w:rsid w:val="00980590"/>
    <w:rsid w:val="00983D92"/>
    <w:rsid w:val="0098422E"/>
    <w:rsid w:val="00985C60"/>
    <w:rsid w:val="0098667E"/>
    <w:rsid w:val="00986717"/>
    <w:rsid w:val="00990F49"/>
    <w:rsid w:val="00991CDA"/>
    <w:rsid w:val="00992B2C"/>
    <w:rsid w:val="0099307C"/>
    <w:rsid w:val="00993615"/>
    <w:rsid w:val="009957C6"/>
    <w:rsid w:val="009A0125"/>
    <w:rsid w:val="009A1C72"/>
    <w:rsid w:val="009A312E"/>
    <w:rsid w:val="009A463C"/>
    <w:rsid w:val="009B010E"/>
    <w:rsid w:val="009B1538"/>
    <w:rsid w:val="009B1927"/>
    <w:rsid w:val="009B1B16"/>
    <w:rsid w:val="009B2AF2"/>
    <w:rsid w:val="009B320C"/>
    <w:rsid w:val="009B5382"/>
    <w:rsid w:val="009B5809"/>
    <w:rsid w:val="009B6989"/>
    <w:rsid w:val="009C0DDD"/>
    <w:rsid w:val="009C0DF3"/>
    <w:rsid w:val="009C74C6"/>
    <w:rsid w:val="009C7BF0"/>
    <w:rsid w:val="009D1B15"/>
    <w:rsid w:val="009D3676"/>
    <w:rsid w:val="009D3DA6"/>
    <w:rsid w:val="009D5FAA"/>
    <w:rsid w:val="009D67AA"/>
    <w:rsid w:val="009E15B6"/>
    <w:rsid w:val="009E3075"/>
    <w:rsid w:val="009E41D5"/>
    <w:rsid w:val="009E47CD"/>
    <w:rsid w:val="009E5A8B"/>
    <w:rsid w:val="009F2E63"/>
    <w:rsid w:val="009F690C"/>
    <w:rsid w:val="009F72D2"/>
    <w:rsid w:val="009F7946"/>
    <w:rsid w:val="00A0052A"/>
    <w:rsid w:val="00A007B9"/>
    <w:rsid w:val="00A020F7"/>
    <w:rsid w:val="00A021A0"/>
    <w:rsid w:val="00A042DE"/>
    <w:rsid w:val="00A06B4F"/>
    <w:rsid w:val="00A07D10"/>
    <w:rsid w:val="00A1021B"/>
    <w:rsid w:val="00A11EC6"/>
    <w:rsid w:val="00A12022"/>
    <w:rsid w:val="00A14D5A"/>
    <w:rsid w:val="00A14ED6"/>
    <w:rsid w:val="00A16150"/>
    <w:rsid w:val="00A167BF"/>
    <w:rsid w:val="00A16E8B"/>
    <w:rsid w:val="00A239BE"/>
    <w:rsid w:val="00A2482C"/>
    <w:rsid w:val="00A2502D"/>
    <w:rsid w:val="00A25E6B"/>
    <w:rsid w:val="00A35A17"/>
    <w:rsid w:val="00A36C5E"/>
    <w:rsid w:val="00A416F7"/>
    <w:rsid w:val="00A43076"/>
    <w:rsid w:val="00A4396F"/>
    <w:rsid w:val="00A43E28"/>
    <w:rsid w:val="00A46CD5"/>
    <w:rsid w:val="00A4779B"/>
    <w:rsid w:val="00A47A56"/>
    <w:rsid w:val="00A50F7B"/>
    <w:rsid w:val="00A51DF8"/>
    <w:rsid w:val="00A54950"/>
    <w:rsid w:val="00A5789C"/>
    <w:rsid w:val="00A605EE"/>
    <w:rsid w:val="00A62DD6"/>
    <w:rsid w:val="00A644CD"/>
    <w:rsid w:val="00A65C5E"/>
    <w:rsid w:val="00A66675"/>
    <w:rsid w:val="00A6687A"/>
    <w:rsid w:val="00A670B6"/>
    <w:rsid w:val="00A70F4F"/>
    <w:rsid w:val="00A71D0B"/>
    <w:rsid w:val="00A75337"/>
    <w:rsid w:val="00A756B5"/>
    <w:rsid w:val="00A77BB4"/>
    <w:rsid w:val="00A80655"/>
    <w:rsid w:val="00A814CB"/>
    <w:rsid w:val="00A815F1"/>
    <w:rsid w:val="00A82F66"/>
    <w:rsid w:val="00A84B9B"/>
    <w:rsid w:val="00A84C4F"/>
    <w:rsid w:val="00A85FA9"/>
    <w:rsid w:val="00A866BA"/>
    <w:rsid w:val="00A873A3"/>
    <w:rsid w:val="00A918F4"/>
    <w:rsid w:val="00A91976"/>
    <w:rsid w:val="00A95439"/>
    <w:rsid w:val="00A95F62"/>
    <w:rsid w:val="00A9636C"/>
    <w:rsid w:val="00A97849"/>
    <w:rsid w:val="00AA1446"/>
    <w:rsid w:val="00AA362B"/>
    <w:rsid w:val="00AA4ADC"/>
    <w:rsid w:val="00AA62C4"/>
    <w:rsid w:val="00AB0580"/>
    <w:rsid w:val="00AB0832"/>
    <w:rsid w:val="00AB1638"/>
    <w:rsid w:val="00AB20E6"/>
    <w:rsid w:val="00AB2774"/>
    <w:rsid w:val="00AB2B31"/>
    <w:rsid w:val="00AB666D"/>
    <w:rsid w:val="00AB6F65"/>
    <w:rsid w:val="00AC24C4"/>
    <w:rsid w:val="00AC3932"/>
    <w:rsid w:val="00AC3C98"/>
    <w:rsid w:val="00AC3EBC"/>
    <w:rsid w:val="00AC46E3"/>
    <w:rsid w:val="00AC5A56"/>
    <w:rsid w:val="00AD039F"/>
    <w:rsid w:val="00AD0683"/>
    <w:rsid w:val="00AD2083"/>
    <w:rsid w:val="00AD701B"/>
    <w:rsid w:val="00AE1588"/>
    <w:rsid w:val="00AE4479"/>
    <w:rsid w:val="00AE46A6"/>
    <w:rsid w:val="00AE5B61"/>
    <w:rsid w:val="00AE7DDF"/>
    <w:rsid w:val="00AF1AC7"/>
    <w:rsid w:val="00AF3D5A"/>
    <w:rsid w:val="00AF4863"/>
    <w:rsid w:val="00B00AD9"/>
    <w:rsid w:val="00B013EB"/>
    <w:rsid w:val="00B03BCA"/>
    <w:rsid w:val="00B04032"/>
    <w:rsid w:val="00B041F1"/>
    <w:rsid w:val="00B05686"/>
    <w:rsid w:val="00B07EE9"/>
    <w:rsid w:val="00B11BC5"/>
    <w:rsid w:val="00B1466B"/>
    <w:rsid w:val="00B17157"/>
    <w:rsid w:val="00B20C91"/>
    <w:rsid w:val="00B22B36"/>
    <w:rsid w:val="00B23431"/>
    <w:rsid w:val="00B2750E"/>
    <w:rsid w:val="00B304C9"/>
    <w:rsid w:val="00B31656"/>
    <w:rsid w:val="00B31EBF"/>
    <w:rsid w:val="00B33F72"/>
    <w:rsid w:val="00B34CBD"/>
    <w:rsid w:val="00B41BBA"/>
    <w:rsid w:val="00B4285D"/>
    <w:rsid w:val="00B4664F"/>
    <w:rsid w:val="00B4691D"/>
    <w:rsid w:val="00B53134"/>
    <w:rsid w:val="00B53C77"/>
    <w:rsid w:val="00B5510C"/>
    <w:rsid w:val="00B57959"/>
    <w:rsid w:val="00B60765"/>
    <w:rsid w:val="00B66B5F"/>
    <w:rsid w:val="00B66DAB"/>
    <w:rsid w:val="00B671B4"/>
    <w:rsid w:val="00B67A7A"/>
    <w:rsid w:val="00B70685"/>
    <w:rsid w:val="00B71A1F"/>
    <w:rsid w:val="00B73875"/>
    <w:rsid w:val="00B73B38"/>
    <w:rsid w:val="00B75F19"/>
    <w:rsid w:val="00B81051"/>
    <w:rsid w:val="00B83138"/>
    <w:rsid w:val="00B84AE8"/>
    <w:rsid w:val="00B84CA7"/>
    <w:rsid w:val="00B84F41"/>
    <w:rsid w:val="00B869ED"/>
    <w:rsid w:val="00B95D3A"/>
    <w:rsid w:val="00B95FCD"/>
    <w:rsid w:val="00BA02EB"/>
    <w:rsid w:val="00BA5641"/>
    <w:rsid w:val="00BA7BA5"/>
    <w:rsid w:val="00BB0899"/>
    <w:rsid w:val="00BB13E6"/>
    <w:rsid w:val="00BB4299"/>
    <w:rsid w:val="00BB66D9"/>
    <w:rsid w:val="00BB6FCE"/>
    <w:rsid w:val="00BB7B36"/>
    <w:rsid w:val="00BC3938"/>
    <w:rsid w:val="00BD2B8B"/>
    <w:rsid w:val="00BD3F88"/>
    <w:rsid w:val="00BD45F3"/>
    <w:rsid w:val="00BD673D"/>
    <w:rsid w:val="00BD6FEB"/>
    <w:rsid w:val="00BE0056"/>
    <w:rsid w:val="00BE1049"/>
    <w:rsid w:val="00BE1176"/>
    <w:rsid w:val="00BE3510"/>
    <w:rsid w:val="00BE466A"/>
    <w:rsid w:val="00BE50A4"/>
    <w:rsid w:val="00BE5221"/>
    <w:rsid w:val="00BE62C4"/>
    <w:rsid w:val="00BE6581"/>
    <w:rsid w:val="00BF0800"/>
    <w:rsid w:val="00BF0D4C"/>
    <w:rsid w:val="00BF2B1B"/>
    <w:rsid w:val="00BF30A1"/>
    <w:rsid w:val="00BF5B73"/>
    <w:rsid w:val="00C0076E"/>
    <w:rsid w:val="00C01369"/>
    <w:rsid w:val="00C01BDB"/>
    <w:rsid w:val="00C04BC8"/>
    <w:rsid w:val="00C04F65"/>
    <w:rsid w:val="00C0634C"/>
    <w:rsid w:val="00C06910"/>
    <w:rsid w:val="00C07CAA"/>
    <w:rsid w:val="00C17E8F"/>
    <w:rsid w:val="00C2133A"/>
    <w:rsid w:val="00C218CF"/>
    <w:rsid w:val="00C245DC"/>
    <w:rsid w:val="00C24D13"/>
    <w:rsid w:val="00C3221C"/>
    <w:rsid w:val="00C3508A"/>
    <w:rsid w:val="00C360F2"/>
    <w:rsid w:val="00C36935"/>
    <w:rsid w:val="00C3751B"/>
    <w:rsid w:val="00C40CF0"/>
    <w:rsid w:val="00C423B6"/>
    <w:rsid w:val="00C42CB0"/>
    <w:rsid w:val="00C44E34"/>
    <w:rsid w:val="00C503CA"/>
    <w:rsid w:val="00C5066A"/>
    <w:rsid w:val="00C52971"/>
    <w:rsid w:val="00C53B59"/>
    <w:rsid w:val="00C5639A"/>
    <w:rsid w:val="00C56BAD"/>
    <w:rsid w:val="00C56C87"/>
    <w:rsid w:val="00C56E37"/>
    <w:rsid w:val="00C57820"/>
    <w:rsid w:val="00C57A28"/>
    <w:rsid w:val="00C603B9"/>
    <w:rsid w:val="00C60E25"/>
    <w:rsid w:val="00C60FD3"/>
    <w:rsid w:val="00C61778"/>
    <w:rsid w:val="00C63C30"/>
    <w:rsid w:val="00C644E9"/>
    <w:rsid w:val="00C64B23"/>
    <w:rsid w:val="00C658B8"/>
    <w:rsid w:val="00C65F1F"/>
    <w:rsid w:val="00C67473"/>
    <w:rsid w:val="00C70502"/>
    <w:rsid w:val="00C70C5B"/>
    <w:rsid w:val="00C70D39"/>
    <w:rsid w:val="00C74417"/>
    <w:rsid w:val="00C75163"/>
    <w:rsid w:val="00C77C36"/>
    <w:rsid w:val="00C77C54"/>
    <w:rsid w:val="00C80601"/>
    <w:rsid w:val="00C8086B"/>
    <w:rsid w:val="00C8126B"/>
    <w:rsid w:val="00C81871"/>
    <w:rsid w:val="00C846D7"/>
    <w:rsid w:val="00C85312"/>
    <w:rsid w:val="00C9233E"/>
    <w:rsid w:val="00C9247E"/>
    <w:rsid w:val="00C94F95"/>
    <w:rsid w:val="00C95CFD"/>
    <w:rsid w:val="00CA1657"/>
    <w:rsid w:val="00CA3930"/>
    <w:rsid w:val="00CA3CE0"/>
    <w:rsid w:val="00CA46E3"/>
    <w:rsid w:val="00CA5C9C"/>
    <w:rsid w:val="00CA6177"/>
    <w:rsid w:val="00CA64B0"/>
    <w:rsid w:val="00CA6A2B"/>
    <w:rsid w:val="00CA6C59"/>
    <w:rsid w:val="00CB3EE0"/>
    <w:rsid w:val="00CB4C2E"/>
    <w:rsid w:val="00CB5C44"/>
    <w:rsid w:val="00CB5D53"/>
    <w:rsid w:val="00CB670A"/>
    <w:rsid w:val="00CC0BDC"/>
    <w:rsid w:val="00CC22C9"/>
    <w:rsid w:val="00CC4B98"/>
    <w:rsid w:val="00CC5F2C"/>
    <w:rsid w:val="00CC670E"/>
    <w:rsid w:val="00CD157A"/>
    <w:rsid w:val="00CD1C93"/>
    <w:rsid w:val="00CD2B3C"/>
    <w:rsid w:val="00CD3A15"/>
    <w:rsid w:val="00CD4480"/>
    <w:rsid w:val="00CE0780"/>
    <w:rsid w:val="00CE12AA"/>
    <w:rsid w:val="00CE1D52"/>
    <w:rsid w:val="00CE37AF"/>
    <w:rsid w:val="00CE4709"/>
    <w:rsid w:val="00CE50EA"/>
    <w:rsid w:val="00CE6589"/>
    <w:rsid w:val="00CF0FA3"/>
    <w:rsid w:val="00CF151C"/>
    <w:rsid w:val="00CF1628"/>
    <w:rsid w:val="00CF410A"/>
    <w:rsid w:val="00CF452C"/>
    <w:rsid w:val="00CF5A0D"/>
    <w:rsid w:val="00CF5FC9"/>
    <w:rsid w:val="00D00FA0"/>
    <w:rsid w:val="00D04115"/>
    <w:rsid w:val="00D05330"/>
    <w:rsid w:val="00D06DC5"/>
    <w:rsid w:val="00D07598"/>
    <w:rsid w:val="00D10B4A"/>
    <w:rsid w:val="00D11F3F"/>
    <w:rsid w:val="00D155DF"/>
    <w:rsid w:val="00D208D1"/>
    <w:rsid w:val="00D22DD9"/>
    <w:rsid w:val="00D23D88"/>
    <w:rsid w:val="00D2694F"/>
    <w:rsid w:val="00D31D07"/>
    <w:rsid w:val="00D32EEC"/>
    <w:rsid w:val="00D34CBB"/>
    <w:rsid w:val="00D359AE"/>
    <w:rsid w:val="00D36411"/>
    <w:rsid w:val="00D40D7A"/>
    <w:rsid w:val="00D41832"/>
    <w:rsid w:val="00D43117"/>
    <w:rsid w:val="00D44BA8"/>
    <w:rsid w:val="00D45066"/>
    <w:rsid w:val="00D455DF"/>
    <w:rsid w:val="00D46780"/>
    <w:rsid w:val="00D5096C"/>
    <w:rsid w:val="00D512D1"/>
    <w:rsid w:val="00D5212A"/>
    <w:rsid w:val="00D52371"/>
    <w:rsid w:val="00D53D1E"/>
    <w:rsid w:val="00D544D7"/>
    <w:rsid w:val="00D560A2"/>
    <w:rsid w:val="00D57CE0"/>
    <w:rsid w:val="00D6164A"/>
    <w:rsid w:val="00D634B4"/>
    <w:rsid w:val="00D64991"/>
    <w:rsid w:val="00D65F85"/>
    <w:rsid w:val="00D702B6"/>
    <w:rsid w:val="00D72E07"/>
    <w:rsid w:val="00D73FE0"/>
    <w:rsid w:val="00D74C75"/>
    <w:rsid w:val="00D74F0F"/>
    <w:rsid w:val="00D8799A"/>
    <w:rsid w:val="00D87FE8"/>
    <w:rsid w:val="00D90806"/>
    <w:rsid w:val="00D91601"/>
    <w:rsid w:val="00D96B55"/>
    <w:rsid w:val="00DA0E47"/>
    <w:rsid w:val="00DA33FC"/>
    <w:rsid w:val="00DA48DD"/>
    <w:rsid w:val="00DA5859"/>
    <w:rsid w:val="00DA5874"/>
    <w:rsid w:val="00DA71B2"/>
    <w:rsid w:val="00DA73EF"/>
    <w:rsid w:val="00DA7FD5"/>
    <w:rsid w:val="00DB0130"/>
    <w:rsid w:val="00DB3C40"/>
    <w:rsid w:val="00DB484E"/>
    <w:rsid w:val="00DB5829"/>
    <w:rsid w:val="00DC0B50"/>
    <w:rsid w:val="00DC2010"/>
    <w:rsid w:val="00DC24BC"/>
    <w:rsid w:val="00DC2CCC"/>
    <w:rsid w:val="00DC3CDE"/>
    <w:rsid w:val="00DC3EB7"/>
    <w:rsid w:val="00DC5221"/>
    <w:rsid w:val="00DC5A97"/>
    <w:rsid w:val="00DC5B0D"/>
    <w:rsid w:val="00DC675E"/>
    <w:rsid w:val="00DC69B2"/>
    <w:rsid w:val="00DD03A8"/>
    <w:rsid w:val="00DD18D0"/>
    <w:rsid w:val="00DD2CB0"/>
    <w:rsid w:val="00DD381D"/>
    <w:rsid w:val="00DD7041"/>
    <w:rsid w:val="00DD7C2E"/>
    <w:rsid w:val="00DD7DC9"/>
    <w:rsid w:val="00DE17B9"/>
    <w:rsid w:val="00DE1856"/>
    <w:rsid w:val="00DE1FA4"/>
    <w:rsid w:val="00DE33B6"/>
    <w:rsid w:val="00DE46B8"/>
    <w:rsid w:val="00DE46C8"/>
    <w:rsid w:val="00DE48CC"/>
    <w:rsid w:val="00DE76F8"/>
    <w:rsid w:val="00DF0255"/>
    <w:rsid w:val="00DF0B2F"/>
    <w:rsid w:val="00DF29D9"/>
    <w:rsid w:val="00DF2E63"/>
    <w:rsid w:val="00DF3B8E"/>
    <w:rsid w:val="00DF45C6"/>
    <w:rsid w:val="00DF4BBB"/>
    <w:rsid w:val="00DF5260"/>
    <w:rsid w:val="00DF6F25"/>
    <w:rsid w:val="00DF76EC"/>
    <w:rsid w:val="00DF7A71"/>
    <w:rsid w:val="00E03DE5"/>
    <w:rsid w:val="00E0403E"/>
    <w:rsid w:val="00E05779"/>
    <w:rsid w:val="00E06DC2"/>
    <w:rsid w:val="00E07C71"/>
    <w:rsid w:val="00E108CF"/>
    <w:rsid w:val="00E10932"/>
    <w:rsid w:val="00E12AA5"/>
    <w:rsid w:val="00E12F20"/>
    <w:rsid w:val="00E1576E"/>
    <w:rsid w:val="00E15CDC"/>
    <w:rsid w:val="00E169C3"/>
    <w:rsid w:val="00E16A5A"/>
    <w:rsid w:val="00E17804"/>
    <w:rsid w:val="00E20654"/>
    <w:rsid w:val="00E232AA"/>
    <w:rsid w:val="00E2357C"/>
    <w:rsid w:val="00E269A8"/>
    <w:rsid w:val="00E30B11"/>
    <w:rsid w:val="00E31115"/>
    <w:rsid w:val="00E31A44"/>
    <w:rsid w:val="00E31D4B"/>
    <w:rsid w:val="00E324AF"/>
    <w:rsid w:val="00E33900"/>
    <w:rsid w:val="00E33F80"/>
    <w:rsid w:val="00E36BEF"/>
    <w:rsid w:val="00E371AE"/>
    <w:rsid w:val="00E42803"/>
    <w:rsid w:val="00E50F5F"/>
    <w:rsid w:val="00E51403"/>
    <w:rsid w:val="00E5304D"/>
    <w:rsid w:val="00E53287"/>
    <w:rsid w:val="00E55005"/>
    <w:rsid w:val="00E565A3"/>
    <w:rsid w:val="00E56FF9"/>
    <w:rsid w:val="00E57286"/>
    <w:rsid w:val="00E57BAC"/>
    <w:rsid w:val="00E6077C"/>
    <w:rsid w:val="00E60FEE"/>
    <w:rsid w:val="00E623B6"/>
    <w:rsid w:val="00E656AF"/>
    <w:rsid w:val="00E65D92"/>
    <w:rsid w:val="00E676D4"/>
    <w:rsid w:val="00E743C6"/>
    <w:rsid w:val="00E754E5"/>
    <w:rsid w:val="00E76EA2"/>
    <w:rsid w:val="00E815AB"/>
    <w:rsid w:val="00E83685"/>
    <w:rsid w:val="00E91DC8"/>
    <w:rsid w:val="00E945B6"/>
    <w:rsid w:val="00EA107B"/>
    <w:rsid w:val="00EA515A"/>
    <w:rsid w:val="00EA6926"/>
    <w:rsid w:val="00EA7F1D"/>
    <w:rsid w:val="00EB7208"/>
    <w:rsid w:val="00EC09FA"/>
    <w:rsid w:val="00EC3E74"/>
    <w:rsid w:val="00EC489A"/>
    <w:rsid w:val="00EC70D0"/>
    <w:rsid w:val="00EC74CC"/>
    <w:rsid w:val="00ED09ED"/>
    <w:rsid w:val="00ED17A4"/>
    <w:rsid w:val="00ED32AE"/>
    <w:rsid w:val="00EE1993"/>
    <w:rsid w:val="00EE1E98"/>
    <w:rsid w:val="00EE5094"/>
    <w:rsid w:val="00EE78D6"/>
    <w:rsid w:val="00EF1F1B"/>
    <w:rsid w:val="00EF7ACA"/>
    <w:rsid w:val="00F01DD4"/>
    <w:rsid w:val="00F01DDB"/>
    <w:rsid w:val="00F02137"/>
    <w:rsid w:val="00F07610"/>
    <w:rsid w:val="00F10FBD"/>
    <w:rsid w:val="00F12894"/>
    <w:rsid w:val="00F14258"/>
    <w:rsid w:val="00F14918"/>
    <w:rsid w:val="00F157CF"/>
    <w:rsid w:val="00F17888"/>
    <w:rsid w:val="00F20516"/>
    <w:rsid w:val="00F20843"/>
    <w:rsid w:val="00F236B2"/>
    <w:rsid w:val="00F23BF9"/>
    <w:rsid w:val="00F277D8"/>
    <w:rsid w:val="00F313C4"/>
    <w:rsid w:val="00F314E9"/>
    <w:rsid w:val="00F33B3C"/>
    <w:rsid w:val="00F33B7E"/>
    <w:rsid w:val="00F35B6B"/>
    <w:rsid w:val="00F35CAD"/>
    <w:rsid w:val="00F374D3"/>
    <w:rsid w:val="00F41747"/>
    <w:rsid w:val="00F43A0B"/>
    <w:rsid w:val="00F50861"/>
    <w:rsid w:val="00F52235"/>
    <w:rsid w:val="00F52601"/>
    <w:rsid w:val="00F5313E"/>
    <w:rsid w:val="00F536DD"/>
    <w:rsid w:val="00F5559C"/>
    <w:rsid w:val="00F57BF5"/>
    <w:rsid w:val="00F60295"/>
    <w:rsid w:val="00F60795"/>
    <w:rsid w:val="00F60ACB"/>
    <w:rsid w:val="00F62BEB"/>
    <w:rsid w:val="00F64AA8"/>
    <w:rsid w:val="00F65B34"/>
    <w:rsid w:val="00F67DAA"/>
    <w:rsid w:val="00F7027E"/>
    <w:rsid w:val="00F70493"/>
    <w:rsid w:val="00F70AB0"/>
    <w:rsid w:val="00F73A97"/>
    <w:rsid w:val="00F76CB6"/>
    <w:rsid w:val="00F774F3"/>
    <w:rsid w:val="00F7794F"/>
    <w:rsid w:val="00F81981"/>
    <w:rsid w:val="00F84365"/>
    <w:rsid w:val="00F850F7"/>
    <w:rsid w:val="00F91A83"/>
    <w:rsid w:val="00F92C69"/>
    <w:rsid w:val="00F9668D"/>
    <w:rsid w:val="00F96B1F"/>
    <w:rsid w:val="00F97C6C"/>
    <w:rsid w:val="00FA0AA4"/>
    <w:rsid w:val="00FA3B63"/>
    <w:rsid w:val="00FA483E"/>
    <w:rsid w:val="00FA6144"/>
    <w:rsid w:val="00FA7B40"/>
    <w:rsid w:val="00FB2389"/>
    <w:rsid w:val="00FB247D"/>
    <w:rsid w:val="00FB2958"/>
    <w:rsid w:val="00FB4318"/>
    <w:rsid w:val="00FB6404"/>
    <w:rsid w:val="00FC051F"/>
    <w:rsid w:val="00FC16C0"/>
    <w:rsid w:val="00FC20A0"/>
    <w:rsid w:val="00FC2EA0"/>
    <w:rsid w:val="00FC693B"/>
    <w:rsid w:val="00FD0484"/>
    <w:rsid w:val="00FD0F4A"/>
    <w:rsid w:val="00FD1045"/>
    <w:rsid w:val="00FD1327"/>
    <w:rsid w:val="00FD1FD2"/>
    <w:rsid w:val="00FD2D0E"/>
    <w:rsid w:val="00FD4496"/>
    <w:rsid w:val="00FD4EEC"/>
    <w:rsid w:val="00FD5FC4"/>
    <w:rsid w:val="00FD60CF"/>
    <w:rsid w:val="00FD65A0"/>
    <w:rsid w:val="00FD6CB3"/>
    <w:rsid w:val="00FE0B94"/>
    <w:rsid w:val="00FE0C54"/>
    <w:rsid w:val="00FE35E6"/>
    <w:rsid w:val="00FE4455"/>
    <w:rsid w:val="00FE6A3E"/>
    <w:rsid w:val="00FF0A6A"/>
    <w:rsid w:val="00FF586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6A15"/>
  <w15:docId w15:val="{2638AED9-F5EE-424F-8B8E-54ADEC36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4826"/>
    <w:rPr>
      <w:rFonts w:ascii="IberPangea Text Light" w:hAnsi="IberPangea Text Light" w:cs="Times New Roman (Cuerpo en alfa"/>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826"/>
  </w:style>
  <w:style w:type="paragraph" w:styleId="Piedepgina">
    <w:name w:val="footer"/>
    <w:basedOn w:val="Normal"/>
    <w:link w:val="PiedepginaCar"/>
    <w:uiPriority w:val="99"/>
    <w:unhideWhenUsed/>
    <w:rsid w:val="00444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826"/>
  </w:style>
  <w:style w:type="paragraph" w:customStyle="1" w:styleId="DBodytext">
    <w:name w:val="D.Body text"/>
    <w:basedOn w:val="NormalWeb"/>
    <w:link w:val="DBodytextChar"/>
    <w:qFormat/>
    <w:rsid w:val="00444826"/>
    <w:pPr>
      <w:spacing w:before="120" w:after="120" w:line="276" w:lineRule="auto"/>
    </w:pPr>
    <w:rPr>
      <w:rFonts w:ascii="IberPangea Text Light" w:eastAsia="Times New Roman" w:hAnsi="IberPangea Text Light"/>
      <w:color w:val="000000"/>
      <w:sz w:val="20"/>
      <w:szCs w:val="22"/>
      <w:lang w:eastAsia="es-ES"/>
    </w:rPr>
  </w:style>
  <w:style w:type="character" w:customStyle="1" w:styleId="DBodytextChar">
    <w:name w:val="D.Body text Char"/>
    <w:basedOn w:val="Fuentedeprrafopredeter"/>
    <w:link w:val="DBodytext"/>
    <w:rsid w:val="00444826"/>
    <w:rPr>
      <w:rFonts w:ascii="IberPangea Text Light" w:eastAsia="Times New Roman" w:hAnsi="IberPangea Text Light" w:cs="Times New Roman"/>
      <w:color w:val="000000"/>
      <w:sz w:val="20"/>
      <w:lang w:val="es-ES" w:eastAsia="es-ES"/>
    </w:rPr>
  </w:style>
  <w:style w:type="paragraph" w:styleId="NormalWeb">
    <w:name w:val="Normal (Web)"/>
    <w:basedOn w:val="Normal"/>
    <w:uiPriority w:val="99"/>
    <w:unhideWhenUsed/>
    <w:rsid w:val="00444826"/>
    <w:rPr>
      <w:rFonts w:ascii="Times New Roman" w:hAnsi="Times New Roman" w:cs="Times New Roman"/>
      <w:sz w:val="24"/>
      <w:szCs w:val="24"/>
    </w:rPr>
  </w:style>
  <w:style w:type="paragraph" w:customStyle="1" w:styleId="AHeading">
    <w:name w:val="A.Heading"/>
    <w:basedOn w:val="NormalWeb"/>
    <w:link w:val="AHeadingChar"/>
    <w:qFormat/>
    <w:rsid w:val="00444826"/>
    <w:pPr>
      <w:shd w:val="clear" w:color="auto" w:fill="FFFFFF"/>
      <w:spacing w:after="360" w:line="240" w:lineRule="auto"/>
    </w:pPr>
    <w:rPr>
      <w:rFonts w:ascii="Calibri" w:eastAsia="Times New Roman" w:hAnsi="Calibri"/>
      <w:color w:val="4472C4" w:themeColor="accent1"/>
      <w:sz w:val="48"/>
      <w:szCs w:val="22"/>
      <w:lang w:val="en-GB" w:eastAsia="es-ES"/>
    </w:rPr>
  </w:style>
  <w:style w:type="character" w:customStyle="1" w:styleId="AHeadingChar">
    <w:name w:val="A.Heading Char"/>
    <w:basedOn w:val="Fuentedeprrafopredeter"/>
    <w:link w:val="AHeading"/>
    <w:rsid w:val="00444826"/>
    <w:rPr>
      <w:rFonts w:ascii="Calibri" w:eastAsia="Times New Roman" w:hAnsi="Calibri" w:cs="Times New Roman"/>
      <w:color w:val="4472C4" w:themeColor="accent1"/>
      <w:sz w:val="48"/>
      <w:shd w:val="clear" w:color="auto" w:fill="FFFFFF"/>
      <w:lang w:val="en-GB" w:eastAsia="es-ES"/>
    </w:rPr>
  </w:style>
  <w:style w:type="paragraph" w:customStyle="1" w:styleId="HHighlight2">
    <w:name w:val="H.Highlight 2"/>
    <w:basedOn w:val="NormalWeb"/>
    <w:link w:val="HHighlight2Char"/>
    <w:qFormat/>
    <w:rsid w:val="00444826"/>
    <w:pPr>
      <w:shd w:val="clear" w:color="auto" w:fill="FFFFFF"/>
      <w:spacing w:before="360" w:after="360" w:line="240" w:lineRule="auto"/>
    </w:pPr>
    <w:rPr>
      <w:rFonts w:ascii="IberPangea Text" w:eastAsia="Times New Roman" w:hAnsi="IberPangea Text" w:cs="Lato Light (Cuerpo)"/>
      <w:color w:val="A5A5A5" w:themeColor="accent3"/>
      <w:sz w:val="28"/>
      <w:szCs w:val="36"/>
      <w:u w:color="BFBFBF" w:themeColor="background1" w:themeShade="BF"/>
      <w:lang w:val="en-GB" w:eastAsia="es-ES"/>
    </w:rPr>
  </w:style>
  <w:style w:type="paragraph" w:customStyle="1" w:styleId="BSubheading">
    <w:name w:val="B.Subheading"/>
    <w:basedOn w:val="NormalWeb"/>
    <w:link w:val="BSubheadingChar"/>
    <w:qFormat/>
    <w:rsid w:val="00444826"/>
    <w:pPr>
      <w:shd w:val="clear" w:color="auto" w:fill="FFFFFF"/>
      <w:spacing w:after="360" w:line="240" w:lineRule="auto"/>
    </w:pPr>
    <w:rPr>
      <w:rFonts w:ascii="IberPangea Text" w:eastAsia="Times New Roman" w:hAnsi="IberPangea Text"/>
      <w:color w:val="000000"/>
      <w:lang w:eastAsia="es-ES"/>
    </w:rPr>
  </w:style>
  <w:style w:type="character" w:customStyle="1" w:styleId="HHighlight2Char">
    <w:name w:val="H.Highlight 2 Char"/>
    <w:basedOn w:val="Fuentedeprrafopredeter"/>
    <w:link w:val="HHighlight2"/>
    <w:rsid w:val="00444826"/>
    <w:rPr>
      <w:rFonts w:ascii="IberPangea Text" w:eastAsia="Times New Roman" w:hAnsi="IberPangea Text" w:cs="Lato Light (Cuerpo)"/>
      <w:color w:val="A5A5A5" w:themeColor="accent3"/>
      <w:sz w:val="28"/>
      <w:szCs w:val="36"/>
      <w:u w:color="BFBFBF" w:themeColor="background1" w:themeShade="BF"/>
      <w:shd w:val="clear" w:color="auto" w:fill="FFFFFF"/>
      <w:lang w:val="en-GB" w:eastAsia="es-ES"/>
    </w:rPr>
  </w:style>
  <w:style w:type="character" w:customStyle="1" w:styleId="BSubheadingChar">
    <w:name w:val="B.Subheading Char"/>
    <w:basedOn w:val="Fuentedeprrafopredeter"/>
    <w:link w:val="BSubheading"/>
    <w:rsid w:val="00444826"/>
    <w:rPr>
      <w:rFonts w:ascii="IberPangea Text" w:eastAsia="Times New Roman" w:hAnsi="IberPangea Text" w:cs="Times New Roman"/>
      <w:color w:val="000000"/>
      <w:sz w:val="24"/>
      <w:szCs w:val="24"/>
      <w:shd w:val="clear" w:color="auto" w:fill="FFFFFF"/>
      <w:lang w:val="es-ES" w:eastAsia="es-ES"/>
    </w:rPr>
  </w:style>
  <w:style w:type="paragraph" w:customStyle="1" w:styleId="EHighlightedtext1">
    <w:name w:val="E.Highlighted text 1"/>
    <w:basedOn w:val="DBodytext"/>
    <w:link w:val="EHighlightedtext1Char"/>
    <w:qFormat/>
    <w:rsid w:val="00444826"/>
    <w:rPr>
      <w:rFonts w:ascii="IberPangea Text" w:hAnsi="IberPangea Text"/>
      <w:color w:val="4472C4" w:themeColor="accent1"/>
      <w:lang w:val="en-GB"/>
    </w:rPr>
  </w:style>
  <w:style w:type="character" w:customStyle="1" w:styleId="EHighlightedtext1Char">
    <w:name w:val="E.Highlighted text 1 Char"/>
    <w:basedOn w:val="DBodytextChar"/>
    <w:link w:val="EHighlightedtext1"/>
    <w:rsid w:val="00444826"/>
    <w:rPr>
      <w:rFonts w:ascii="IberPangea Text" w:eastAsia="Times New Roman" w:hAnsi="IberPangea Text" w:cs="Times New Roman"/>
      <w:color w:val="4472C4" w:themeColor="accent1"/>
      <w:sz w:val="20"/>
      <w:lang w:val="en-GB" w:eastAsia="es-ES"/>
    </w:rPr>
  </w:style>
  <w:style w:type="character" w:styleId="Hipervnculo">
    <w:name w:val="Hyperlink"/>
    <w:basedOn w:val="Fuentedeprrafopredeter"/>
    <w:uiPriority w:val="99"/>
    <w:unhideWhenUsed/>
    <w:rsid w:val="00444826"/>
    <w:rPr>
      <w:color w:val="0563C1" w:themeColor="hyperlink"/>
      <w:u w:val="single"/>
    </w:rPr>
  </w:style>
  <w:style w:type="paragraph" w:customStyle="1" w:styleId="paragraph">
    <w:name w:val="paragraph"/>
    <w:basedOn w:val="Normal"/>
    <w:rsid w:val="00444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uentedeprrafopredeter"/>
    <w:rsid w:val="00444826"/>
  </w:style>
  <w:style w:type="table" w:customStyle="1" w:styleId="TableNormal1">
    <w:name w:val="Table Normal1"/>
    <w:rsid w:val="003B249E"/>
    <w:rPr>
      <w:rFonts w:ascii="Lato Light" w:eastAsia="Lato Light" w:hAnsi="Lato Light" w:cs="Lato Light"/>
      <w:lang w:val="es-ES" w:eastAsia="ja-JP"/>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0261C"/>
    <w:rPr>
      <w:color w:val="605E5C"/>
      <w:shd w:val="clear" w:color="auto" w:fill="E1DFDD"/>
    </w:rPr>
  </w:style>
  <w:style w:type="paragraph" w:styleId="Textoindependiente">
    <w:name w:val="Body Text"/>
    <w:basedOn w:val="Normal"/>
    <w:link w:val="TextoindependienteCar"/>
    <w:uiPriority w:val="1"/>
    <w:qFormat/>
    <w:rsid w:val="004A28E7"/>
    <w:pPr>
      <w:widowControl w:val="0"/>
      <w:autoSpaceDE w:val="0"/>
      <w:autoSpaceDN w:val="0"/>
      <w:spacing w:after="0" w:line="240" w:lineRule="auto"/>
    </w:pPr>
    <w:rPr>
      <w:rFonts w:ascii="Calibri" w:eastAsia="Calibri" w:hAnsi="Calibri" w:cs="Calibri"/>
      <w:szCs w:val="22"/>
    </w:rPr>
  </w:style>
  <w:style w:type="character" w:customStyle="1" w:styleId="TextoindependienteCar">
    <w:name w:val="Texto independiente Car"/>
    <w:basedOn w:val="Fuentedeprrafopredeter"/>
    <w:link w:val="Textoindependiente"/>
    <w:uiPriority w:val="1"/>
    <w:rsid w:val="004A28E7"/>
    <w:rPr>
      <w:rFonts w:ascii="Calibri" w:eastAsia="Calibri" w:hAnsi="Calibri" w:cs="Calibri"/>
      <w:lang w:val="es-ES"/>
    </w:rPr>
  </w:style>
  <w:style w:type="paragraph" w:styleId="Ttulo">
    <w:name w:val="Title"/>
    <w:basedOn w:val="Normal"/>
    <w:next w:val="Normal"/>
    <w:link w:val="TtuloCar"/>
    <w:uiPriority w:val="10"/>
    <w:qFormat/>
    <w:rsid w:val="00384216"/>
    <w:pPr>
      <w:keepNext/>
      <w:keepLines/>
      <w:spacing w:before="480" w:after="120"/>
    </w:pPr>
    <w:rPr>
      <w:rFonts w:ascii="Lato Light" w:eastAsia="Lato Light" w:hAnsi="Lato Light" w:cs="Lato Light"/>
      <w:b/>
      <w:sz w:val="72"/>
      <w:szCs w:val="72"/>
      <w:lang w:eastAsia="ja-JP"/>
    </w:rPr>
  </w:style>
  <w:style w:type="character" w:customStyle="1" w:styleId="TtuloCar">
    <w:name w:val="Título Car"/>
    <w:basedOn w:val="Fuentedeprrafopredeter"/>
    <w:link w:val="Ttulo"/>
    <w:uiPriority w:val="10"/>
    <w:rsid w:val="00384216"/>
    <w:rPr>
      <w:rFonts w:ascii="Lato Light" w:eastAsia="Lato Light" w:hAnsi="Lato Light" w:cs="Lato Light"/>
      <w:b/>
      <w:sz w:val="72"/>
      <w:szCs w:val="72"/>
      <w:lang w:val="es-ES" w:eastAsia="ja-JP"/>
    </w:rPr>
  </w:style>
  <w:style w:type="paragraph" w:styleId="Prrafodelista">
    <w:name w:val="List Paragraph"/>
    <w:basedOn w:val="Normal"/>
    <w:uiPriority w:val="34"/>
    <w:qFormat/>
    <w:rsid w:val="00BE0056"/>
    <w:pPr>
      <w:spacing w:after="0" w:line="240" w:lineRule="auto"/>
      <w:ind w:left="720"/>
      <w:contextualSpacing/>
    </w:pPr>
    <w:rPr>
      <w:rFonts w:ascii="Arial" w:eastAsia="Arial" w:hAnsi="Arial" w:cs="Arial"/>
      <w:color w:val="767171" w:themeColor="background2" w:themeShade="80"/>
      <w:sz w:val="24"/>
      <w:szCs w:val="24"/>
      <w:lang w:val="es-ES_tradnl" w:eastAsia="es-ES"/>
    </w:rPr>
  </w:style>
  <w:style w:type="character" w:styleId="Refdecomentario">
    <w:name w:val="annotation reference"/>
    <w:basedOn w:val="Fuentedeprrafopredeter"/>
    <w:uiPriority w:val="99"/>
    <w:semiHidden/>
    <w:unhideWhenUsed/>
    <w:rsid w:val="005804C6"/>
    <w:rPr>
      <w:sz w:val="16"/>
      <w:szCs w:val="16"/>
    </w:rPr>
  </w:style>
  <w:style w:type="paragraph" w:styleId="Textocomentario">
    <w:name w:val="annotation text"/>
    <w:basedOn w:val="Normal"/>
    <w:link w:val="TextocomentarioCar"/>
    <w:uiPriority w:val="99"/>
    <w:semiHidden/>
    <w:unhideWhenUsed/>
    <w:rsid w:val="005804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4C6"/>
    <w:rPr>
      <w:rFonts w:ascii="IberPangea Text Light" w:hAnsi="IberPangea Text Light" w:cs="Times New Roman (Cuerpo en alf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804C6"/>
    <w:rPr>
      <w:b/>
      <w:bCs/>
    </w:rPr>
  </w:style>
  <w:style w:type="character" w:customStyle="1" w:styleId="AsuntodelcomentarioCar">
    <w:name w:val="Asunto del comentario Car"/>
    <w:basedOn w:val="TextocomentarioCar"/>
    <w:link w:val="Asuntodelcomentario"/>
    <w:uiPriority w:val="99"/>
    <w:semiHidden/>
    <w:rsid w:val="005804C6"/>
    <w:rPr>
      <w:rFonts w:ascii="IberPangea Text Light" w:hAnsi="IberPangea Text Light" w:cs="Times New Roman (Cuerpo en alfa"/>
      <w:b/>
      <w:bCs/>
      <w:sz w:val="20"/>
      <w:szCs w:val="20"/>
      <w:lang w:val="es-ES"/>
    </w:rPr>
  </w:style>
  <w:style w:type="paragraph" w:styleId="Revisin">
    <w:name w:val="Revision"/>
    <w:hidden/>
    <w:uiPriority w:val="99"/>
    <w:semiHidden/>
    <w:rsid w:val="003C6D8A"/>
    <w:pPr>
      <w:spacing w:after="0" w:line="240" w:lineRule="auto"/>
    </w:pPr>
    <w:rPr>
      <w:rFonts w:ascii="IberPangea Text Light" w:hAnsi="IberPangea Text Light" w:cs="Times New Roman (Cuerpo en alfa"/>
      <w:szCs w:val="32"/>
      <w:lang w:val="es-ES"/>
    </w:rPr>
  </w:style>
  <w:style w:type="character" w:customStyle="1" w:styleId="ui-provider">
    <w:name w:val="ui-provider"/>
    <w:basedOn w:val="Fuentedeprrafopredeter"/>
    <w:rsid w:val="00C0076E"/>
  </w:style>
  <w:style w:type="character" w:styleId="Textoennegrita">
    <w:name w:val="Strong"/>
    <w:basedOn w:val="Fuentedeprrafopredeter"/>
    <w:uiPriority w:val="22"/>
    <w:qFormat/>
    <w:rsid w:val="001A1942"/>
    <w:rPr>
      <w:b/>
      <w:bCs/>
    </w:rPr>
  </w:style>
  <w:style w:type="character" w:customStyle="1" w:styleId="kt-blocks-info-box-link-wrap">
    <w:name w:val="kt-blocks-info-box-link-wrap"/>
    <w:basedOn w:val="Fuentedeprrafopredeter"/>
    <w:rsid w:val="00AE4479"/>
  </w:style>
  <w:style w:type="character" w:styleId="Hipervnculovisitado">
    <w:name w:val="FollowedHyperlink"/>
    <w:basedOn w:val="Fuentedeprrafopredeter"/>
    <w:uiPriority w:val="99"/>
    <w:semiHidden/>
    <w:unhideWhenUsed/>
    <w:rsid w:val="00B83138"/>
    <w:rPr>
      <w:color w:val="954F72" w:themeColor="followedHyperlink"/>
      <w:u w:val="single"/>
    </w:rPr>
  </w:style>
  <w:style w:type="paragraph" w:customStyle="1" w:styleId="Poromisin">
    <w:name w:val="Por omisión"/>
    <w:rsid w:val="00043FF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 w:eastAsia="es-ES_tradnl"/>
      <w14:textOutline w14:w="0" w14:cap="flat" w14:cmpd="sng" w14:algn="ctr">
        <w14:noFill/>
        <w14:prstDash w14:val="solid"/>
        <w14:bevel/>
      </w14:textOutline>
    </w:rPr>
  </w:style>
  <w:style w:type="numbering" w:customStyle="1" w:styleId="Vieta">
    <w:name w:val="Viñeta"/>
    <w:rsid w:val="00043F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301">
      <w:bodyDiv w:val="1"/>
      <w:marLeft w:val="0"/>
      <w:marRight w:val="0"/>
      <w:marTop w:val="0"/>
      <w:marBottom w:val="0"/>
      <w:divBdr>
        <w:top w:val="none" w:sz="0" w:space="0" w:color="auto"/>
        <w:left w:val="none" w:sz="0" w:space="0" w:color="auto"/>
        <w:bottom w:val="none" w:sz="0" w:space="0" w:color="auto"/>
        <w:right w:val="none" w:sz="0" w:space="0" w:color="auto"/>
      </w:divBdr>
    </w:div>
    <w:div w:id="434057602">
      <w:bodyDiv w:val="1"/>
      <w:marLeft w:val="0"/>
      <w:marRight w:val="0"/>
      <w:marTop w:val="0"/>
      <w:marBottom w:val="0"/>
      <w:divBdr>
        <w:top w:val="none" w:sz="0" w:space="0" w:color="auto"/>
        <w:left w:val="none" w:sz="0" w:space="0" w:color="auto"/>
        <w:bottom w:val="none" w:sz="0" w:space="0" w:color="auto"/>
        <w:right w:val="none" w:sz="0" w:space="0" w:color="auto"/>
      </w:divBdr>
    </w:div>
    <w:div w:id="446967171">
      <w:bodyDiv w:val="1"/>
      <w:marLeft w:val="0"/>
      <w:marRight w:val="0"/>
      <w:marTop w:val="0"/>
      <w:marBottom w:val="0"/>
      <w:divBdr>
        <w:top w:val="none" w:sz="0" w:space="0" w:color="auto"/>
        <w:left w:val="none" w:sz="0" w:space="0" w:color="auto"/>
        <w:bottom w:val="none" w:sz="0" w:space="0" w:color="auto"/>
        <w:right w:val="none" w:sz="0" w:space="0" w:color="auto"/>
      </w:divBdr>
    </w:div>
    <w:div w:id="465587695">
      <w:bodyDiv w:val="1"/>
      <w:marLeft w:val="0"/>
      <w:marRight w:val="0"/>
      <w:marTop w:val="0"/>
      <w:marBottom w:val="0"/>
      <w:divBdr>
        <w:top w:val="none" w:sz="0" w:space="0" w:color="auto"/>
        <w:left w:val="none" w:sz="0" w:space="0" w:color="auto"/>
        <w:bottom w:val="none" w:sz="0" w:space="0" w:color="auto"/>
        <w:right w:val="none" w:sz="0" w:space="0" w:color="auto"/>
      </w:divBdr>
    </w:div>
    <w:div w:id="531916091">
      <w:bodyDiv w:val="1"/>
      <w:marLeft w:val="0"/>
      <w:marRight w:val="0"/>
      <w:marTop w:val="0"/>
      <w:marBottom w:val="0"/>
      <w:divBdr>
        <w:top w:val="none" w:sz="0" w:space="0" w:color="auto"/>
        <w:left w:val="none" w:sz="0" w:space="0" w:color="auto"/>
        <w:bottom w:val="none" w:sz="0" w:space="0" w:color="auto"/>
        <w:right w:val="none" w:sz="0" w:space="0" w:color="auto"/>
      </w:divBdr>
      <w:divsChild>
        <w:div w:id="1332371510">
          <w:marLeft w:val="0"/>
          <w:marRight w:val="0"/>
          <w:marTop w:val="0"/>
          <w:marBottom w:val="0"/>
          <w:divBdr>
            <w:top w:val="none" w:sz="0" w:space="0" w:color="auto"/>
            <w:left w:val="none" w:sz="0" w:space="0" w:color="auto"/>
            <w:bottom w:val="none" w:sz="0" w:space="0" w:color="auto"/>
            <w:right w:val="none" w:sz="0" w:space="0" w:color="auto"/>
          </w:divBdr>
        </w:div>
      </w:divsChild>
    </w:div>
    <w:div w:id="650208630">
      <w:bodyDiv w:val="1"/>
      <w:marLeft w:val="0"/>
      <w:marRight w:val="0"/>
      <w:marTop w:val="0"/>
      <w:marBottom w:val="0"/>
      <w:divBdr>
        <w:top w:val="none" w:sz="0" w:space="0" w:color="auto"/>
        <w:left w:val="none" w:sz="0" w:space="0" w:color="auto"/>
        <w:bottom w:val="none" w:sz="0" w:space="0" w:color="auto"/>
        <w:right w:val="none" w:sz="0" w:space="0" w:color="auto"/>
      </w:divBdr>
    </w:div>
    <w:div w:id="842012795">
      <w:bodyDiv w:val="1"/>
      <w:marLeft w:val="0"/>
      <w:marRight w:val="0"/>
      <w:marTop w:val="0"/>
      <w:marBottom w:val="0"/>
      <w:divBdr>
        <w:top w:val="none" w:sz="0" w:space="0" w:color="auto"/>
        <w:left w:val="none" w:sz="0" w:space="0" w:color="auto"/>
        <w:bottom w:val="none" w:sz="0" w:space="0" w:color="auto"/>
        <w:right w:val="none" w:sz="0" w:space="0" w:color="auto"/>
      </w:divBdr>
    </w:div>
    <w:div w:id="919487163">
      <w:bodyDiv w:val="1"/>
      <w:marLeft w:val="0"/>
      <w:marRight w:val="0"/>
      <w:marTop w:val="0"/>
      <w:marBottom w:val="0"/>
      <w:divBdr>
        <w:top w:val="none" w:sz="0" w:space="0" w:color="auto"/>
        <w:left w:val="none" w:sz="0" w:space="0" w:color="auto"/>
        <w:bottom w:val="none" w:sz="0" w:space="0" w:color="auto"/>
        <w:right w:val="none" w:sz="0" w:space="0" w:color="auto"/>
      </w:divBdr>
    </w:div>
    <w:div w:id="1096902062">
      <w:bodyDiv w:val="1"/>
      <w:marLeft w:val="0"/>
      <w:marRight w:val="0"/>
      <w:marTop w:val="0"/>
      <w:marBottom w:val="0"/>
      <w:divBdr>
        <w:top w:val="none" w:sz="0" w:space="0" w:color="auto"/>
        <w:left w:val="none" w:sz="0" w:space="0" w:color="auto"/>
        <w:bottom w:val="none" w:sz="0" w:space="0" w:color="auto"/>
        <w:right w:val="none" w:sz="0" w:space="0" w:color="auto"/>
      </w:divBdr>
    </w:div>
    <w:div w:id="1173759100">
      <w:bodyDiv w:val="1"/>
      <w:marLeft w:val="0"/>
      <w:marRight w:val="0"/>
      <w:marTop w:val="0"/>
      <w:marBottom w:val="0"/>
      <w:divBdr>
        <w:top w:val="none" w:sz="0" w:space="0" w:color="auto"/>
        <w:left w:val="none" w:sz="0" w:space="0" w:color="auto"/>
        <w:bottom w:val="none" w:sz="0" w:space="0" w:color="auto"/>
        <w:right w:val="none" w:sz="0" w:space="0" w:color="auto"/>
      </w:divBdr>
      <w:divsChild>
        <w:div w:id="2135977727">
          <w:blockQuote w:val="1"/>
          <w:marLeft w:val="0"/>
          <w:marRight w:val="0"/>
          <w:marTop w:val="0"/>
          <w:marBottom w:val="0"/>
          <w:divBdr>
            <w:top w:val="none" w:sz="0" w:space="0" w:color="auto"/>
            <w:left w:val="single" w:sz="6" w:space="18" w:color="auto"/>
            <w:bottom w:val="none" w:sz="0" w:space="0" w:color="auto"/>
            <w:right w:val="none" w:sz="0" w:space="0" w:color="auto"/>
          </w:divBdr>
        </w:div>
        <w:div w:id="1703901017">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1222907426">
      <w:bodyDiv w:val="1"/>
      <w:marLeft w:val="0"/>
      <w:marRight w:val="0"/>
      <w:marTop w:val="0"/>
      <w:marBottom w:val="0"/>
      <w:divBdr>
        <w:top w:val="none" w:sz="0" w:space="0" w:color="auto"/>
        <w:left w:val="none" w:sz="0" w:space="0" w:color="auto"/>
        <w:bottom w:val="none" w:sz="0" w:space="0" w:color="auto"/>
        <w:right w:val="none" w:sz="0" w:space="0" w:color="auto"/>
      </w:divBdr>
    </w:div>
    <w:div w:id="1224871720">
      <w:bodyDiv w:val="1"/>
      <w:marLeft w:val="0"/>
      <w:marRight w:val="0"/>
      <w:marTop w:val="0"/>
      <w:marBottom w:val="0"/>
      <w:divBdr>
        <w:top w:val="none" w:sz="0" w:space="0" w:color="auto"/>
        <w:left w:val="none" w:sz="0" w:space="0" w:color="auto"/>
        <w:bottom w:val="none" w:sz="0" w:space="0" w:color="auto"/>
        <w:right w:val="none" w:sz="0" w:space="0" w:color="auto"/>
      </w:divBdr>
    </w:div>
    <w:div w:id="1238980753">
      <w:bodyDiv w:val="1"/>
      <w:marLeft w:val="0"/>
      <w:marRight w:val="0"/>
      <w:marTop w:val="0"/>
      <w:marBottom w:val="0"/>
      <w:divBdr>
        <w:top w:val="none" w:sz="0" w:space="0" w:color="auto"/>
        <w:left w:val="none" w:sz="0" w:space="0" w:color="auto"/>
        <w:bottom w:val="none" w:sz="0" w:space="0" w:color="auto"/>
        <w:right w:val="none" w:sz="0" w:space="0" w:color="auto"/>
      </w:divBdr>
      <w:divsChild>
        <w:div w:id="1769813693">
          <w:blockQuote w:val="1"/>
          <w:marLeft w:val="0"/>
          <w:marRight w:val="0"/>
          <w:marTop w:val="0"/>
          <w:marBottom w:val="0"/>
          <w:divBdr>
            <w:top w:val="none" w:sz="0" w:space="0" w:color="auto"/>
            <w:left w:val="single" w:sz="6" w:space="18" w:color="auto"/>
            <w:bottom w:val="none" w:sz="0" w:space="0" w:color="auto"/>
            <w:right w:val="none" w:sz="0" w:space="0" w:color="auto"/>
          </w:divBdr>
        </w:div>
        <w:div w:id="390159979">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1369455020">
      <w:bodyDiv w:val="1"/>
      <w:marLeft w:val="0"/>
      <w:marRight w:val="0"/>
      <w:marTop w:val="0"/>
      <w:marBottom w:val="0"/>
      <w:divBdr>
        <w:top w:val="none" w:sz="0" w:space="0" w:color="auto"/>
        <w:left w:val="none" w:sz="0" w:space="0" w:color="auto"/>
        <w:bottom w:val="none" w:sz="0" w:space="0" w:color="auto"/>
        <w:right w:val="none" w:sz="0" w:space="0" w:color="auto"/>
      </w:divBdr>
    </w:div>
    <w:div w:id="1456482889">
      <w:bodyDiv w:val="1"/>
      <w:marLeft w:val="0"/>
      <w:marRight w:val="0"/>
      <w:marTop w:val="0"/>
      <w:marBottom w:val="0"/>
      <w:divBdr>
        <w:top w:val="none" w:sz="0" w:space="0" w:color="auto"/>
        <w:left w:val="none" w:sz="0" w:space="0" w:color="auto"/>
        <w:bottom w:val="none" w:sz="0" w:space="0" w:color="auto"/>
        <w:right w:val="none" w:sz="0" w:space="0" w:color="auto"/>
      </w:divBdr>
    </w:div>
    <w:div w:id="1465929712">
      <w:bodyDiv w:val="1"/>
      <w:marLeft w:val="0"/>
      <w:marRight w:val="0"/>
      <w:marTop w:val="0"/>
      <w:marBottom w:val="0"/>
      <w:divBdr>
        <w:top w:val="none" w:sz="0" w:space="0" w:color="auto"/>
        <w:left w:val="none" w:sz="0" w:space="0" w:color="auto"/>
        <w:bottom w:val="none" w:sz="0" w:space="0" w:color="auto"/>
        <w:right w:val="none" w:sz="0" w:space="0" w:color="auto"/>
      </w:divBdr>
    </w:div>
    <w:div w:id="1652561521">
      <w:bodyDiv w:val="1"/>
      <w:marLeft w:val="0"/>
      <w:marRight w:val="0"/>
      <w:marTop w:val="0"/>
      <w:marBottom w:val="0"/>
      <w:divBdr>
        <w:top w:val="none" w:sz="0" w:space="0" w:color="auto"/>
        <w:left w:val="none" w:sz="0" w:space="0" w:color="auto"/>
        <w:bottom w:val="none" w:sz="0" w:space="0" w:color="auto"/>
        <w:right w:val="none" w:sz="0" w:space="0" w:color="auto"/>
      </w:divBdr>
    </w:div>
    <w:div w:id="1669988399">
      <w:bodyDiv w:val="1"/>
      <w:marLeft w:val="0"/>
      <w:marRight w:val="0"/>
      <w:marTop w:val="0"/>
      <w:marBottom w:val="0"/>
      <w:divBdr>
        <w:top w:val="none" w:sz="0" w:space="0" w:color="auto"/>
        <w:left w:val="none" w:sz="0" w:space="0" w:color="auto"/>
        <w:bottom w:val="none" w:sz="0" w:space="0" w:color="auto"/>
        <w:right w:val="none" w:sz="0" w:space="0" w:color="auto"/>
      </w:divBdr>
    </w:div>
    <w:div w:id="1670206767">
      <w:bodyDiv w:val="1"/>
      <w:marLeft w:val="0"/>
      <w:marRight w:val="0"/>
      <w:marTop w:val="0"/>
      <w:marBottom w:val="0"/>
      <w:divBdr>
        <w:top w:val="none" w:sz="0" w:space="0" w:color="auto"/>
        <w:left w:val="none" w:sz="0" w:space="0" w:color="auto"/>
        <w:bottom w:val="none" w:sz="0" w:space="0" w:color="auto"/>
        <w:right w:val="none" w:sz="0" w:space="0" w:color="auto"/>
      </w:divBdr>
    </w:div>
    <w:div w:id="1841919248">
      <w:bodyDiv w:val="1"/>
      <w:marLeft w:val="0"/>
      <w:marRight w:val="0"/>
      <w:marTop w:val="0"/>
      <w:marBottom w:val="0"/>
      <w:divBdr>
        <w:top w:val="none" w:sz="0" w:space="0" w:color="auto"/>
        <w:left w:val="none" w:sz="0" w:space="0" w:color="auto"/>
        <w:bottom w:val="none" w:sz="0" w:space="0" w:color="auto"/>
        <w:right w:val="none" w:sz="0" w:space="0" w:color="auto"/>
      </w:divBdr>
    </w:div>
    <w:div w:id="1883440173">
      <w:bodyDiv w:val="1"/>
      <w:marLeft w:val="0"/>
      <w:marRight w:val="0"/>
      <w:marTop w:val="0"/>
      <w:marBottom w:val="0"/>
      <w:divBdr>
        <w:top w:val="none" w:sz="0" w:space="0" w:color="auto"/>
        <w:left w:val="none" w:sz="0" w:space="0" w:color="auto"/>
        <w:bottom w:val="none" w:sz="0" w:space="0" w:color="auto"/>
        <w:right w:val="none" w:sz="0" w:space="0" w:color="auto"/>
      </w:divBdr>
    </w:div>
    <w:div w:id="2092308780">
      <w:bodyDiv w:val="1"/>
      <w:marLeft w:val="0"/>
      <w:marRight w:val="0"/>
      <w:marTop w:val="0"/>
      <w:marBottom w:val="0"/>
      <w:divBdr>
        <w:top w:val="none" w:sz="0" w:space="0" w:color="auto"/>
        <w:left w:val="none" w:sz="0" w:space="0" w:color="auto"/>
        <w:bottom w:val="none" w:sz="0" w:space="0" w:color="auto"/>
        <w:right w:val="none" w:sz="0" w:space="0" w:color="auto"/>
      </w:divBdr>
    </w:div>
    <w:div w:id="2107574806">
      <w:bodyDiv w:val="1"/>
      <w:marLeft w:val="0"/>
      <w:marRight w:val="0"/>
      <w:marTop w:val="0"/>
      <w:marBottom w:val="0"/>
      <w:divBdr>
        <w:top w:val="none" w:sz="0" w:space="0" w:color="auto"/>
        <w:left w:val="none" w:sz="0" w:space="0" w:color="auto"/>
        <w:bottom w:val="none" w:sz="0" w:space="0" w:color="auto"/>
        <w:right w:val="none" w:sz="0" w:space="0" w:color="auto"/>
      </w:divBdr>
      <w:divsChild>
        <w:div w:id="140192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berdrolamex/" TargetMode="External"/><Relationship Id="rId18" Type="http://schemas.openxmlformats.org/officeDocument/2006/relationships/hyperlink" Target="https://www.fundacioniberdrolamexic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nkedin.com/company/iberdrolamex" TargetMode="External"/><Relationship Id="rId17" Type="http://schemas.openxmlformats.org/officeDocument/2006/relationships/hyperlink" Target="https://www.youtube.com/c/IberdrolaM%C3%A9xi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iberdrolam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erdrolamexico.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iktok.com/@iberdrolame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berdrolamex"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E3D4FA474A9439B2736FDD0D76B99" ma:contentTypeVersion="15" ma:contentTypeDescription="Create a new document." ma:contentTypeScope="" ma:versionID="194aade9c0cc74f49fc6fb4c74ae4b64">
  <xsd:schema xmlns:xsd="http://www.w3.org/2001/XMLSchema" xmlns:xs="http://www.w3.org/2001/XMLSchema" xmlns:p="http://schemas.microsoft.com/office/2006/metadata/properties" xmlns:ns3="60347198-02a2-4b41-9cc8-37a112fc8f12" xmlns:ns4="a10acfbd-1fff-407d-ac0a-a8493eb39b2d" targetNamespace="http://schemas.microsoft.com/office/2006/metadata/properties" ma:root="true" ma:fieldsID="871f39242ce5aa00b567e71b8db2f2f3" ns3:_="" ns4:_="">
    <xsd:import namespace="60347198-02a2-4b41-9cc8-37a112fc8f12"/>
    <xsd:import namespace="a10acfbd-1fff-407d-ac0a-a8493eb39b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47198-02a2-4b41-9cc8-37a112fc8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acfbd-1fff-407d-ac0a-a8493eb39b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10acfbd-1fff-407d-ac0a-a8493eb39b2d" xsi:nil="true"/>
  </documentManagement>
</p:properties>
</file>

<file path=customXml/itemProps1.xml><?xml version="1.0" encoding="utf-8"?>
<ds:datastoreItem xmlns:ds="http://schemas.openxmlformats.org/officeDocument/2006/customXml" ds:itemID="{192C482C-4DFB-4F4A-B773-86989D95B6B3}">
  <ds:schemaRefs>
    <ds:schemaRef ds:uri="http://schemas.microsoft.com/sharepoint/v3/contenttype/forms"/>
  </ds:schemaRefs>
</ds:datastoreItem>
</file>

<file path=customXml/itemProps2.xml><?xml version="1.0" encoding="utf-8"?>
<ds:datastoreItem xmlns:ds="http://schemas.openxmlformats.org/officeDocument/2006/customXml" ds:itemID="{F05BE5F2-1D0B-433A-87C1-C6393EFB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47198-02a2-4b41-9cc8-37a112fc8f12"/>
    <ds:schemaRef ds:uri="a10acfbd-1fff-407d-ac0a-a8493eb39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F8BF8-FCE2-4673-81A2-6F944D90FF77}">
  <ds:schemaRefs>
    <ds:schemaRef ds:uri="http://schemas.openxmlformats.org/officeDocument/2006/bibliography"/>
  </ds:schemaRefs>
</ds:datastoreItem>
</file>

<file path=customXml/itemProps4.xml><?xml version="1.0" encoding="utf-8"?>
<ds:datastoreItem xmlns:ds="http://schemas.openxmlformats.org/officeDocument/2006/customXml" ds:itemID="{6F39A15C-527C-44C1-BB4A-554161110E98}">
  <ds:schemaRefs>
    <ds:schemaRef ds:uri="http://schemas.microsoft.com/office/2006/metadata/properties"/>
    <ds:schemaRef ds:uri="http://schemas.microsoft.com/office/infopath/2007/PartnerControls"/>
    <ds:schemaRef ds:uri="a10acfbd-1fff-407d-ac0a-a8493eb39b2d"/>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958</Words>
  <Characters>5170</Characters>
  <Application>Microsoft Office Word</Application>
  <DocSecurity>0</DocSecurity>
  <Lines>90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De Oca Gonzalez, Monserrat Lorena</dc:creator>
  <cp:keywords/>
  <dc:description/>
  <cp:lastModifiedBy>Anel Hernandez</cp:lastModifiedBy>
  <cp:revision>11</cp:revision>
  <cp:lastPrinted>2025-06-02T14:26:00Z</cp:lastPrinted>
  <dcterms:created xsi:type="dcterms:W3CDTF">2025-11-21T17:44:00Z</dcterms:created>
  <dcterms:modified xsi:type="dcterms:W3CDTF">2025-11-26T02:19:00Z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0x010100C1DE3D4FA474A9439B2736FDD0D76B99</vt:lpwstr>
  </property>
  <property fmtid="{D5CDD505-2E9C-101B-9397-08002B2CF9AE}" pid="3" name="MSIP_Label_019c027e-33b7-45fc-a572-8ffa5d09ec36_Enabled">
    <vt:lpwstr>true</vt:lpwstr>
  </property>
  <property fmtid="{D5CDD505-2E9C-101B-9397-08002B2CF9AE}" pid="4" name="MSIP_Label_019c027e-33b7-45fc-a572-8ffa5d09ec36_SetDate">
    <vt:lpwstr>2024-02-29T22:14:49Z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8916ba7b-c78c-4c97-af30-360bcd6a823a</vt:lpwstr>
  </property>
  <property fmtid="{D5CDD505-2E9C-101B-9397-08002B2CF9AE}" pid="9" name="MSIP_Label_019c027e-33b7-45fc-a572-8ffa5d09ec36_ContentBits">
    <vt:lpwstr>2</vt:lpwstr>
  </property>
</Properties>
</file>