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CAD" w:rsidRDefault="00883CAD" w:rsidP="007C0607">
      <w:pPr>
        <w:pStyle w:val="Textoindependiente"/>
        <w:rPr>
          <w:rFonts w:ascii="Arial" w:hAnsi="Arial" w:cs="Arial"/>
        </w:rPr>
      </w:pPr>
    </w:p>
    <w:p w:rsidR="000B5B2F" w:rsidRDefault="007C0607" w:rsidP="0025555B">
      <w:pPr>
        <w:pStyle w:val="Textoindependiente"/>
        <w:rPr>
          <w:rFonts w:ascii="Arial" w:hAnsi="Arial" w:cs="Arial"/>
        </w:rPr>
      </w:pPr>
      <w:r w:rsidRPr="00DC12B2">
        <w:rPr>
          <w:rFonts w:ascii="Arial" w:hAnsi="Arial" w:cs="Arial"/>
        </w:rPr>
        <w:t>Locución video – Iberdrola México</w:t>
      </w:r>
      <w:r w:rsidR="00BE08FE">
        <w:rPr>
          <w:rFonts w:ascii="Arial" w:hAnsi="Arial" w:cs="Arial"/>
        </w:rPr>
        <w:t xml:space="preserve"> </w:t>
      </w:r>
      <w:r w:rsidR="0025555B" w:rsidRPr="0025555B">
        <w:rPr>
          <w:rFonts w:ascii="Arial" w:hAnsi="Arial" w:cs="Arial"/>
        </w:rPr>
        <w:t>¿</w:t>
      </w:r>
      <w:bookmarkStart w:id="0" w:name="_GoBack"/>
      <w:r w:rsidR="0025555B" w:rsidRPr="0025555B">
        <w:rPr>
          <w:rFonts w:ascii="Arial" w:hAnsi="Arial" w:cs="Arial"/>
        </w:rPr>
        <w:t>Cómo transformamos el viento en energía eléctrica</w:t>
      </w:r>
      <w:bookmarkEnd w:id="0"/>
      <w:r w:rsidR="0025555B" w:rsidRPr="0025555B">
        <w:rPr>
          <w:rFonts w:ascii="Arial" w:hAnsi="Arial" w:cs="Arial"/>
        </w:rPr>
        <w:t>?</w:t>
      </w:r>
      <w:r w:rsidR="000B5B2F">
        <w:rPr>
          <w:rFonts w:ascii="Arial" w:hAnsi="Arial" w:cs="Arial"/>
        </w:rPr>
        <w:t xml:space="preserve"> </w:t>
      </w:r>
    </w:p>
    <w:p w:rsidR="000C641B" w:rsidRDefault="00BE08FE" w:rsidP="0025555B">
      <w:pPr>
        <w:pStyle w:val="Textoindependiente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Video sin locución solo textos y música</w:t>
      </w:r>
    </w:p>
    <w:p w:rsidR="006F085E" w:rsidRDefault="006F085E" w:rsidP="006F085E">
      <w:pPr>
        <w:pStyle w:val="Textoindependiente2"/>
      </w:pPr>
      <w:r>
        <w:t>(Logo Iberdrola México)</w:t>
      </w:r>
    </w:p>
    <w:p w:rsidR="006431A8" w:rsidRDefault="00DF562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Energía eólica – Es aquella que utiliza la fuerza del viento para generar electricidad, por lo que es energía renovable.</w:t>
      </w:r>
    </w:p>
    <w:p w:rsidR="00DF5626" w:rsidRDefault="00DF562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Aerogeneradores – Son el principal elemento de un parque eólico. Tienen la capacidad de convertir la energía cinética del viento en energía eléctrica.</w:t>
      </w:r>
    </w:p>
    <w:p w:rsidR="00DF5626" w:rsidRDefault="00DF562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Los aerogeneradores de Iberdrola instalados en México miden entre 45 y 80 metros de altura</w:t>
      </w:r>
    </w:p>
    <w:p w:rsidR="00DF5626" w:rsidRDefault="00207C3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Transformación – El aprovechamiento del viento se realiza gracias al rotor, que transforma la energía cinética en energía mecánica de rotación.</w:t>
      </w:r>
    </w:p>
    <w:p w:rsidR="00207C3E" w:rsidRDefault="00207C3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Detrás de las aspas, se encuentra la </w:t>
      </w:r>
      <w:proofErr w:type="spellStart"/>
      <w:r>
        <w:rPr>
          <w:rFonts w:ascii="Arial" w:hAnsi="Arial" w:cs="Arial"/>
          <w:sz w:val="20"/>
        </w:rPr>
        <w:t>nacelle</w:t>
      </w:r>
      <w:proofErr w:type="spellEnd"/>
      <w:r>
        <w:rPr>
          <w:rFonts w:ascii="Arial" w:hAnsi="Arial" w:cs="Arial"/>
          <w:sz w:val="20"/>
        </w:rPr>
        <w:t>, que contiene el generador que transforma la energía mecánica en energía eléctrica.</w:t>
      </w:r>
    </w:p>
    <w:p w:rsidR="00207C3E" w:rsidRDefault="00207C3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Distribución</w:t>
      </w:r>
      <w:r w:rsidR="00AA6194">
        <w:rPr>
          <w:rFonts w:ascii="Arial" w:hAnsi="Arial" w:cs="Arial"/>
          <w:sz w:val="20"/>
        </w:rPr>
        <w:t xml:space="preserve"> – Se transporta la energía mediante cables subterráneos a una subestación transformadora desde se evacúa a la red de distribución.</w:t>
      </w:r>
    </w:p>
    <w:p w:rsidR="00AA6194" w:rsidRDefault="00AA619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 Iberdrola México tenemos el compromiso de suministrar energía eficiente, competitiva, confiable y amigable con el medio ambiente.</w:t>
      </w:r>
    </w:p>
    <w:p w:rsidR="00AA6194" w:rsidRDefault="00AA619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Continuaremos trabajando para contribuir el objetivo medioambiental del país de aumentar la generación eléctrica de fuente limpias en un 35%</w:t>
      </w:r>
      <w:r w:rsidR="00A77429">
        <w:rPr>
          <w:rFonts w:ascii="Arial" w:hAnsi="Arial" w:cs="Arial"/>
          <w:sz w:val="20"/>
        </w:rPr>
        <w:t xml:space="preserve"> del total para el año 2024.</w:t>
      </w:r>
    </w:p>
    <w:p w:rsidR="006431A8" w:rsidRDefault="00A77429" w:rsidP="006431A8">
      <w:pPr>
        <w:pStyle w:val="Textoindependiente2"/>
      </w:pPr>
      <w:r>
        <w:t xml:space="preserve"> </w:t>
      </w:r>
      <w:r w:rsidR="006431A8">
        <w:t>(Logo Iberdrola México)</w:t>
      </w:r>
    </w:p>
    <w:p w:rsidR="006431A8" w:rsidRDefault="006431A8">
      <w:pPr>
        <w:rPr>
          <w:rFonts w:ascii="Arial" w:hAnsi="Arial" w:cs="Arial"/>
          <w:sz w:val="20"/>
        </w:rPr>
      </w:pPr>
    </w:p>
    <w:p w:rsidR="006431A8" w:rsidRDefault="006431A8">
      <w:pPr>
        <w:rPr>
          <w:rFonts w:ascii="Arial" w:hAnsi="Arial" w:cs="Arial"/>
          <w:sz w:val="20"/>
        </w:rPr>
      </w:pPr>
    </w:p>
    <w:p w:rsidR="006F085E" w:rsidRPr="006F085E" w:rsidRDefault="006F085E">
      <w:pPr>
        <w:rPr>
          <w:rFonts w:ascii="Arial" w:hAnsi="Arial" w:cs="Arial"/>
          <w:sz w:val="20"/>
        </w:rPr>
      </w:pPr>
    </w:p>
    <w:sectPr w:rsidR="006F085E" w:rsidRPr="006F085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E17" w:rsidRDefault="00E04E17" w:rsidP="00462AD5">
      <w:pPr>
        <w:spacing w:after="0" w:line="240" w:lineRule="auto"/>
      </w:pPr>
      <w:r>
        <w:separator/>
      </w:r>
    </w:p>
  </w:endnote>
  <w:endnote w:type="continuationSeparator" w:id="0">
    <w:p w:rsidR="00E04E17" w:rsidRDefault="00E04E17" w:rsidP="0046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E17" w:rsidRDefault="00E04E17" w:rsidP="00462AD5">
      <w:pPr>
        <w:spacing w:after="0" w:line="240" w:lineRule="auto"/>
      </w:pPr>
      <w:r>
        <w:separator/>
      </w:r>
    </w:p>
  </w:footnote>
  <w:footnote w:type="continuationSeparator" w:id="0">
    <w:p w:rsidR="00E04E17" w:rsidRDefault="00E04E17" w:rsidP="0046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607" w:rsidRDefault="007C0607">
    <w:pPr>
      <w:pStyle w:val="Encabezado"/>
    </w:pPr>
    <w:r>
      <w:rPr>
        <w:noProof/>
      </w:rPr>
      <w:drawing>
        <wp:inline distT="0" distB="0" distL="0" distR="0">
          <wp:extent cx="1396523" cy="571413"/>
          <wp:effectExtent l="0" t="0" r="0" b="635"/>
          <wp:docPr id="2" name="Imagen 2" descr="Logotipo Iberdrola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040" cy="577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4E92"/>
    <w:multiLevelType w:val="hybridMultilevel"/>
    <w:tmpl w:val="ED86E7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D5"/>
    <w:rsid w:val="000B5B2F"/>
    <w:rsid w:val="000C641B"/>
    <w:rsid w:val="000E2674"/>
    <w:rsid w:val="00207C3E"/>
    <w:rsid w:val="0025555B"/>
    <w:rsid w:val="002F70CA"/>
    <w:rsid w:val="00462AD5"/>
    <w:rsid w:val="006431A8"/>
    <w:rsid w:val="006F085E"/>
    <w:rsid w:val="007C0607"/>
    <w:rsid w:val="00883CAD"/>
    <w:rsid w:val="00A518F4"/>
    <w:rsid w:val="00A77429"/>
    <w:rsid w:val="00A93EF1"/>
    <w:rsid w:val="00AA6194"/>
    <w:rsid w:val="00BE08FE"/>
    <w:rsid w:val="00D45693"/>
    <w:rsid w:val="00DC12B2"/>
    <w:rsid w:val="00DF5626"/>
    <w:rsid w:val="00E04E17"/>
    <w:rsid w:val="00E24128"/>
    <w:rsid w:val="00E359FB"/>
    <w:rsid w:val="00E54EAC"/>
    <w:rsid w:val="00E8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DBBD0"/>
  <w15:chartTrackingRefBased/>
  <w15:docId w15:val="{3FCDBE47-717F-4FFF-80D4-3E06DCDC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2A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2AD5"/>
  </w:style>
  <w:style w:type="paragraph" w:styleId="Piedepgina">
    <w:name w:val="footer"/>
    <w:basedOn w:val="Normal"/>
    <w:link w:val="PiedepginaCar"/>
    <w:uiPriority w:val="99"/>
    <w:unhideWhenUsed/>
    <w:rsid w:val="00462A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2AD5"/>
  </w:style>
  <w:style w:type="paragraph" w:styleId="Textoindependiente">
    <w:name w:val="Body Text"/>
    <w:basedOn w:val="Normal"/>
    <w:link w:val="TextoindependienteCar"/>
    <w:uiPriority w:val="99"/>
    <w:unhideWhenUsed/>
    <w:rsid w:val="007C0607"/>
    <w:rPr>
      <w:b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C0607"/>
    <w:rPr>
      <w:b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C12B2"/>
    <w:rPr>
      <w:rFonts w:ascii="Arial" w:hAnsi="Arial" w:cs="Arial"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C12B2"/>
    <w:rPr>
      <w:rFonts w:ascii="Arial" w:hAnsi="Arial" w:cs="Arial"/>
      <w:sz w:val="20"/>
    </w:rPr>
  </w:style>
  <w:style w:type="paragraph" w:styleId="Prrafodelista">
    <w:name w:val="List Paragraph"/>
    <w:basedOn w:val="Normal"/>
    <w:uiPriority w:val="34"/>
    <w:qFormat/>
    <w:rsid w:val="00BE0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2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Montes De Oca Gonzalez, Monserrat Lorena</cp:lastModifiedBy>
  <cp:revision>2</cp:revision>
  <dcterms:created xsi:type="dcterms:W3CDTF">2021-04-14T16:35:00Z</dcterms:created>
  <dcterms:modified xsi:type="dcterms:W3CDTF">2021-04-14T16:35:00Z</dcterms:modified>
</cp:coreProperties>
</file>