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477853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 w:rsidRPr="00477853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Dales una segunda oportunidad a tus residuos</w:t>
      </w:r>
    </w:p>
    <w:p w:rsidR="00DD352D" w:rsidRPr="00306D0C" w:rsidRDefault="00DD352D" w:rsidP="0093320D">
      <w:pPr>
        <w:jc w:val="center"/>
        <w:rPr>
          <w:b/>
        </w:rPr>
      </w:pPr>
    </w:p>
    <w:p w:rsidR="00DB76A5" w:rsidRDefault="00477853" w:rsidP="00DB76A5">
      <w:pPr>
        <w:rPr>
          <w:bCs/>
        </w:rPr>
      </w:pPr>
      <w:r w:rsidRPr="00306D0C">
        <w:rPr>
          <w:b/>
          <w:bCs/>
        </w:rPr>
        <w:t>Ventajas de reciclar.</w:t>
      </w:r>
      <w:r w:rsidR="00DB76A5" w:rsidRPr="00306D0C">
        <w:rPr>
          <w:b/>
          <w:bCs/>
        </w:rPr>
        <w:t xml:space="preserve"> </w:t>
      </w:r>
    </w:p>
    <w:p w:rsidR="00DB76A5" w:rsidRPr="00DB76A5" w:rsidRDefault="00DB76A5" w:rsidP="00DB76A5">
      <w:pPr>
        <w:rPr>
          <w:bCs/>
        </w:rPr>
      </w:pPr>
    </w:p>
    <w:p w:rsidR="00477853" w:rsidRDefault="00477853" w:rsidP="00477853">
      <w:r w:rsidRPr="00187B60">
        <w:t xml:space="preserve">La transformación de residuos sólidos a nivel industrial resulta benéfica para el medio ambiente y las personas en aspectos como: </w:t>
      </w:r>
    </w:p>
    <w:p w:rsidR="00477853" w:rsidRDefault="00477853" w:rsidP="00477853"/>
    <w:p w:rsidR="00477853" w:rsidRDefault="00477853" w:rsidP="00477853">
      <w:pPr>
        <w:pStyle w:val="Prrafodelista"/>
        <w:numPr>
          <w:ilvl w:val="0"/>
          <w:numId w:val="10"/>
        </w:numPr>
        <w:spacing w:after="160" w:line="259" w:lineRule="auto"/>
      </w:pPr>
      <w:r>
        <w:t xml:space="preserve">Preservación de recursos naturales </w:t>
      </w:r>
    </w:p>
    <w:p w:rsidR="00477853" w:rsidRDefault="00477853" w:rsidP="00477853">
      <w:pPr>
        <w:pStyle w:val="Prrafodelista"/>
        <w:numPr>
          <w:ilvl w:val="0"/>
          <w:numId w:val="10"/>
        </w:numPr>
        <w:spacing w:after="160" w:line="259" w:lineRule="auto"/>
      </w:pPr>
      <w:r>
        <w:t xml:space="preserve">Disminución de la contaminación </w:t>
      </w:r>
    </w:p>
    <w:p w:rsidR="00477853" w:rsidRDefault="00477853" w:rsidP="00477853">
      <w:pPr>
        <w:pStyle w:val="Prrafodelista"/>
        <w:numPr>
          <w:ilvl w:val="0"/>
          <w:numId w:val="10"/>
        </w:numPr>
        <w:spacing w:after="160" w:line="259" w:lineRule="auto"/>
      </w:pPr>
      <w:r>
        <w:t xml:space="preserve">Ahorro de energía </w:t>
      </w:r>
    </w:p>
    <w:p w:rsidR="00477853" w:rsidRPr="00187B60" w:rsidRDefault="00477853" w:rsidP="00477853">
      <w:r>
        <w:t>La Secretaría del Medio Ambie</w:t>
      </w:r>
      <w:bookmarkStart w:id="0" w:name="_GoBack"/>
      <w:bookmarkEnd w:id="0"/>
      <w:r>
        <w:t xml:space="preserve">nte y Recursos Naturales (SEMARNAT) registró que, en 2015, la población generó 53.1 millones de toneladas de residuos sólidos. </w:t>
      </w:r>
    </w:p>
    <w:p w:rsidR="001F2492" w:rsidRDefault="001F2492" w:rsidP="00477853"/>
    <w:p w:rsidR="00306D0C" w:rsidRDefault="00306D0C" w:rsidP="00306D0C">
      <w:pPr>
        <w:shd w:val="clear" w:color="auto" w:fill="FFFFFF"/>
        <w:spacing w:after="240"/>
        <w:rPr>
          <w:color w:val="1D2129"/>
          <w:sz w:val="21"/>
          <w:szCs w:val="21"/>
          <w:lang w:eastAsia="es-MX"/>
        </w:rPr>
      </w:pPr>
      <w:r>
        <w:rPr>
          <w:b/>
          <w:bCs/>
          <w:color w:val="1D2129"/>
          <w:sz w:val="21"/>
          <w:szCs w:val="21"/>
          <w:lang w:eastAsia="es-MX"/>
        </w:rPr>
        <w:t>Países que recuperan mayor cantidad de plástico para reciclar*</w:t>
      </w:r>
      <w:r>
        <w:rPr>
          <w:color w:val="1D2129"/>
          <w:sz w:val="21"/>
          <w:szCs w:val="21"/>
          <w:lang w:eastAsia="es-MX"/>
        </w:rPr>
        <w:t xml:space="preserve"> </w:t>
      </w:r>
    </w:p>
    <w:p w:rsidR="00306D0C" w:rsidRDefault="00306D0C" w:rsidP="00306D0C">
      <w:pPr>
        <w:pStyle w:val="Prrafodelista"/>
        <w:numPr>
          <w:ilvl w:val="0"/>
          <w:numId w:val="11"/>
        </w:numPr>
        <w:shd w:val="clear" w:color="auto" w:fill="FFFFFF"/>
        <w:rPr>
          <w:rFonts w:eastAsia="Times New Roman"/>
          <w:color w:val="1D2129"/>
          <w:lang w:eastAsia="es-MX"/>
        </w:rPr>
      </w:pPr>
      <w:r>
        <w:rPr>
          <w:rFonts w:eastAsia="Times New Roman"/>
          <w:color w:val="1D2129"/>
          <w:lang w:eastAsia="es-MX"/>
        </w:rPr>
        <w:t xml:space="preserve">México 58% </w:t>
      </w:r>
    </w:p>
    <w:p w:rsidR="00306D0C" w:rsidRDefault="00306D0C" w:rsidP="00306D0C">
      <w:pPr>
        <w:pStyle w:val="Prrafodelista"/>
        <w:numPr>
          <w:ilvl w:val="0"/>
          <w:numId w:val="11"/>
        </w:numPr>
        <w:shd w:val="clear" w:color="auto" w:fill="FFFFFF"/>
        <w:rPr>
          <w:rFonts w:eastAsia="Times New Roman"/>
          <w:color w:val="1D2129"/>
          <w:lang w:eastAsia="es-MX"/>
        </w:rPr>
      </w:pPr>
      <w:r>
        <w:rPr>
          <w:rFonts w:eastAsia="Times New Roman"/>
          <w:color w:val="1D2129"/>
          <w:lang w:eastAsia="es-MX"/>
        </w:rPr>
        <w:t xml:space="preserve">Canadá 40% </w:t>
      </w:r>
    </w:p>
    <w:p w:rsidR="00306D0C" w:rsidRDefault="00306D0C" w:rsidP="00306D0C">
      <w:pPr>
        <w:pStyle w:val="Prrafodelista"/>
        <w:numPr>
          <w:ilvl w:val="0"/>
          <w:numId w:val="11"/>
        </w:numPr>
        <w:shd w:val="clear" w:color="auto" w:fill="FFFFFF"/>
        <w:rPr>
          <w:rFonts w:eastAsia="Times New Roman"/>
          <w:color w:val="1D2129"/>
          <w:lang w:eastAsia="es-MX"/>
        </w:rPr>
      </w:pPr>
      <w:r>
        <w:rPr>
          <w:rFonts w:eastAsia="Times New Roman"/>
          <w:color w:val="1D2129"/>
          <w:lang w:eastAsia="es-MX"/>
        </w:rPr>
        <w:t>Estados Unidos 31%</w:t>
      </w:r>
    </w:p>
    <w:p w:rsidR="00306D0C" w:rsidRDefault="00306D0C" w:rsidP="00306D0C">
      <w:pPr>
        <w:shd w:val="clear" w:color="auto" w:fill="FFFFFF"/>
        <w:rPr>
          <w:rFonts w:ascii="inherit" w:hAnsi="inherit"/>
          <w:color w:val="1D2129"/>
          <w:sz w:val="21"/>
          <w:szCs w:val="21"/>
          <w:lang w:eastAsia="es-MX"/>
        </w:rPr>
      </w:pPr>
    </w:p>
    <w:p w:rsidR="00306D0C" w:rsidRPr="00306D0C" w:rsidRDefault="00306D0C" w:rsidP="00306D0C">
      <w:pPr>
        <w:shd w:val="clear" w:color="auto" w:fill="FFFFFF"/>
      </w:pPr>
      <w:r w:rsidRPr="00306D0C">
        <w:t>*México, es uno de los mejores países de América Latina en recuperar plástico para reciclar en 2017.</w:t>
      </w:r>
    </w:p>
    <w:p w:rsidR="00306D0C" w:rsidRPr="00306D0C" w:rsidRDefault="00306D0C" w:rsidP="00306D0C">
      <w:pPr>
        <w:shd w:val="clear" w:color="auto" w:fill="FFFFFF"/>
      </w:pPr>
    </w:p>
    <w:p w:rsidR="00306D0C" w:rsidRPr="00306D0C" w:rsidRDefault="00306D0C" w:rsidP="00306D0C">
      <w:pPr>
        <w:shd w:val="clear" w:color="auto" w:fill="FFFFFF"/>
      </w:pPr>
      <w:r w:rsidRPr="00306D0C">
        <w:t>Fuente: Asociación Ambiental ECOCE</w:t>
      </w:r>
    </w:p>
    <w:p w:rsidR="00306D0C" w:rsidRDefault="00306D0C" w:rsidP="00477853"/>
    <w:p w:rsidR="00306D0C" w:rsidRPr="00306D0C" w:rsidRDefault="00306D0C" w:rsidP="00306D0C">
      <w:pPr>
        <w:rPr>
          <w:b/>
        </w:rPr>
      </w:pPr>
      <w:r w:rsidRPr="00306D0C">
        <w:rPr>
          <w:b/>
        </w:rPr>
        <w:t>5 acciones que puedes realizar para disminuir residuos y contribuir con el reciclaje:</w:t>
      </w:r>
    </w:p>
    <w:p w:rsidR="00306D0C" w:rsidRDefault="00306D0C" w:rsidP="00306D0C">
      <w:pPr>
        <w:pStyle w:val="Prrafodelista"/>
        <w:numPr>
          <w:ilvl w:val="0"/>
          <w:numId w:val="12"/>
        </w:numPr>
      </w:pPr>
      <w:r>
        <w:t>Vaciar, aplastar y depositar las botellas de plástico.</w:t>
      </w:r>
    </w:p>
    <w:p w:rsidR="00306D0C" w:rsidRDefault="00306D0C" w:rsidP="00306D0C">
      <w:pPr>
        <w:pStyle w:val="Prrafodelista"/>
        <w:numPr>
          <w:ilvl w:val="0"/>
          <w:numId w:val="12"/>
        </w:numPr>
      </w:pPr>
      <w:r>
        <w:t>Recolectar las tapas y donarlas.</w:t>
      </w:r>
    </w:p>
    <w:p w:rsidR="00306D0C" w:rsidRDefault="00306D0C" w:rsidP="00306D0C">
      <w:pPr>
        <w:pStyle w:val="Prrafodelista"/>
        <w:numPr>
          <w:ilvl w:val="0"/>
          <w:numId w:val="12"/>
        </w:numPr>
      </w:pPr>
      <w:r>
        <w:t>Dales un segundo uso a las cajas de cartón y madera.</w:t>
      </w:r>
    </w:p>
    <w:p w:rsidR="00306D0C" w:rsidRDefault="00306D0C" w:rsidP="00306D0C">
      <w:pPr>
        <w:pStyle w:val="Prrafodelista"/>
        <w:numPr>
          <w:ilvl w:val="0"/>
          <w:numId w:val="12"/>
        </w:numPr>
      </w:pPr>
      <w:r>
        <w:t>Convierte las latas de verduras o frutas en unas macetas o lapiceros.</w:t>
      </w:r>
    </w:p>
    <w:p w:rsidR="00306D0C" w:rsidRPr="00672D83" w:rsidRDefault="00306D0C" w:rsidP="00306D0C">
      <w:pPr>
        <w:pStyle w:val="Prrafodelista"/>
        <w:numPr>
          <w:ilvl w:val="0"/>
          <w:numId w:val="12"/>
        </w:numPr>
      </w:pPr>
      <w:r>
        <w:t>Separa la basura en tu casa.</w:t>
      </w:r>
    </w:p>
    <w:sectPr w:rsidR="00306D0C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4D" w:rsidRDefault="00AC2E4D" w:rsidP="009C473D">
      <w:r>
        <w:separator/>
      </w:r>
    </w:p>
  </w:endnote>
  <w:endnote w:type="continuationSeparator" w:id="0">
    <w:p w:rsidR="00AC2E4D" w:rsidRDefault="00AC2E4D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4D" w:rsidRDefault="00AC2E4D" w:rsidP="009C473D">
      <w:r>
        <w:separator/>
      </w:r>
    </w:p>
  </w:footnote>
  <w:footnote w:type="continuationSeparator" w:id="0">
    <w:p w:rsidR="00AC2E4D" w:rsidRDefault="00AC2E4D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55F25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06"/>
    <w:multiLevelType w:val="hybridMultilevel"/>
    <w:tmpl w:val="838CF7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5D17"/>
    <w:multiLevelType w:val="hybridMultilevel"/>
    <w:tmpl w:val="0B3EB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610C6"/>
    <w:multiLevelType w:val="hybridMultilevel"/>
    <w:tmpl w:val="70BE9D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E0CB6"/>
    <w:multiLevelType w:val="hybridMultilevel"/>
    <w:tmpl w:val="C84C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06D0C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A4FC2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77853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A494F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2E4D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B76A5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704A-74B4-45B8-859D-E36FF0B3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1018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3</cp:revision>
  <cp:lastPrinted>2018-01-09T18:22:00Z</cp:lastPrinted>
  <dcterms:created xsi:type="dcterms:W3CDTF">2020-09-03T16:08:00Z</dcterms:created>
  <dcterms:modified xsi:type="dcterms:W3CDTF">2020-09-03T16:10:00Z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